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0ED" w:rsidRDefault="000620ED" w:rsidP="000620ED">
      <w:pPr>
        <w:jc w:val="center"/>
        <w:rPr>
          <w:rFonts w:ascii="方正小标宋简体" w:eastAsia="方正小标宋简体" w:hAnsi="宋体" w:cs="宋体"/>
          <w:color w:val="000000"/>
          <w:sz w:val="36"/>
          <w:szCs w:val="36"/>
        </w:rPr>
      </w:pPr>
      <w:r>
        <w:rPr>
          <w:rFonts w:ascii="方正小标宋简体" w:eastAsia="方正小标宋简体" w:hAnsi="宋体" w:cs="宋体" w:hint="eastAsia"/>
          <w:color w:val="000000"/>
          <w:sz w:val="36"/>
          <w:szCs w:val="36"/>
        </w:rPr>
        <w:t>先基层党组织推选对象</w:t>
      </w:r>
      <w:r w:rsidRPr="00DC53CF">
        <w:rPr>
          <w:rFonts w:ascii="方正小标宋简体" w:eastAsia="方正小标宋简体" w:hAnsi="宋体" w:cs="宋体" w:hint="eastAsia"/>
          <w:color w:val="000000"/>
          <w:sz w:val="36"/>
          <w:szCs w:val="36"/>
        </w:rPr>
        <w:t>事迹材料</w:t>
      </w:r>
    </w:p>
    <w:p w:rsidR="00F260D6" w:rsidRDefault="00610207" w:rsidP="00587E07">
      <w:pPr>
        <w:spacing w:beforeLines="50" w:before="156" w:line="360" w:lineRule="auto"/>
        <w:jc w:val="center"/>
        <w:rPr>
          <w:rFonts w:ascii="仿宋" w:eastAsia="仿宋" w:hAnsi="仿宋"/>
          <w:kern w:val="0"/>
          <w:sz w:val="32"/>
          <w:szCs w:val="32"/>
        </w:rPr>
      </w:pPr>
      <w:r w:rsidRPr="000620ED">
        <w:rPr>
          <w:rFonts w:ascii="仿宋" w:eastAsia="仿宋" w:hAnsi="仿宋" w:hint="eastAsia"/>
          <w:kern w:val="0"/>
          <w:sz w:val="32"/>
          <w:szCs w:val="32"/>
        </w:rPr>
        <w:t>艺术学院</w:t>
      </w:r>
      <w:r w:rsidR="000620ED" w:rsidRPr="000620ED">
        <w:rPr>
          <w:rFonts w:ascii="仿宋" w:eastAsia="仿宋" w:hAnsi="仿宋" w:hint="eastAsia"/>
          <w:kern w:val="0"/>
          <w:sz w:val="32"/>
          <w:szCs w:val="32"/>
        </w:rPr>
        <w:t xml:space="preserve">党委  </w:t>
      </w:r>
      <w:r w:rsidRPr="000620ED">
        <w:rPr>
          <w:rFonts w:ascii="仿宋" w:eastAsia="仿宋" w:hAnsi="仿宋" w:hint="eastAsia"/>
          <w:kern w:val="0"/>
          <w:sz w:val="32"/>
          <w:szCs w:val="32"/>
        </w:rPr>
        <w:t>音乐系</w:t>
      </w:r>
      <w:r w:rsidR="00F260D6" w:rsidRPr="000620ED">
        <w:rPr>
          <w:rFonts w:ascii="仿宋" w:eastAsia="仿宋" w:hAnsi="仿宋" w:hint="eastAsia"/>
          <w:kern w:val="0"/>
          <w:sz w:val="32"/>
          <w:szCs w:val="32"/>
        </w:rPr>
        <w:t>党支部</w:t>
      </w:r>
    </w:p>
    <w:p w:rsidR="000620ED" w:rsidRPr="00E94D68" w:rsidRDefault="000620ED" w:rsidP="000620ED">
      <w:pPr>
        <w:pStyle w:val="a6"/>
        <w:spacing w:line="540" w:lineRule="exact"/>
        <w:ind w:firstLineChars="200" w:firstLine="600"/>
        <w:rPr>
          <w:rFonts w:ascii="仿宋" w:eastAsia="仿宋" w:hAnsi="仿宋"/>
          <w:sz w:val="30"/>
          <w:szCs w:val="30"/>
        </w:rPr>
      </w:pP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艺术学院音乐系党支部现有党员13人，其中教授1名、副教授4名、讲师7名。</w:t>
      </w:r>
      <w:r w:rsidRPr="00E94D68">
        <w:rPr>
          <w:rFonts w:ascii="仿宋" w:eastAsia="仿宋" w:hAnsi="仿宋"/>
          <w:sz w:val="30"/>
          <w:szCs w:val="30"/>
        </w:rPr>
        <w:t>音乐系党支部在</w:t>
      </w:r>
      <w:r w:rsidRPr="00E94D68">
        <w:rPr>
          <w:rFonts w:ascii="仿宋" w:eastAsia="仿宋" w:hAnsi="仿宋" w:hint="eastAsia"/>
          <w:sz w:val="30"/>
          <w:szCs w:val="30"/>
        </w:rPr>
        <w:t>院党委的领导下，坚决贯彻党的路线、方针、政策和校、院两级党委的决定、决议，真抓实干、开拓创新，充分发挥党员干部的先锋模范作用和党支部的战斗堡垒作用，勇立潮头，敢当先锋，带领支部教职工奋力拼搏，有力推动学院建设发展，赢得了业务工作和党务工作的双丰收。</w:t>
      </w:r>
    </w:p>
    <w:p w:rsidR="0017603F" w:rsidRPr="00E94D68" w:rsidRDefault="0017603F" w:rsidP="000620ED">
      <w:pPr>
        <w:pStyle w:val="a6"/>
        <w:spacing w:line="540" w:lineRule="exact"/>
        <w:ind w:firstLineChars="200" w:firstLine="602"/>
        <w:rPr>
          <w:rFonts w:ascii="仿宋" w:eastAsia="仿宋" w:hAnsi="仿宋"/>
          <w:b/>
          <w:sz w:val="30"/>
          <w:szCs w:val="30"/>
        </w:rPr>
      </w:pPr>
      <w:r w:rsidRPr="00E94D68">
        <w:rPr>
          <w:rFonts w:ascii="仿宋" w:eastAsia="仿宋" w:hAnsi="仿宋" w:hint="eastAsia"/>
          <w:b/>
          <w:sz w:val="30"/>
          <w:szCs w:val="30"/>
        </w:rPr>
        <w:t>一、注重加强理论学习，不断提高党员素质</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根据艺术学院党委学习安排，党支部组织学习了习近平新时代中国特色社会主义思想，主动接受政治教育，自觉加强思想锻炼，深入理解党的会议精神、党的方针、政策和有关法律、法规等知识，紧密联系学院改革发展稳定工作实际和党支部、党员队伍建设实际，坚持改革创新，务求实效。推进“两学一做”学习教育常态化制度化，通过组织集中学习、个人</w:t>
      </w:r>
      <w:r w:rsidRPr="00E94D68">
        <w:rPr>
          <w:rFonts w:ascii="仿宋" w:eastAsia="仿宋" w:hAnsi="仿宋"/>
          <w:sz w:val="30"/>
          <w:szCs w:val="30"/>
        </w:rPr>
        <w:t>自</w:t>
      </w:r>
      <w:r w:rsidRPr="00E94D68">
        <w:rPr>
          <w:rFonts w:ascii="仿宋" w:eastAsia="仿宋" w:hAnsi="仿宋" w:hint="eastAsia"/>
          <w:sz w:val="30"/>
          <w:szCs w:val="30"/>
        </w:rPr>
        <w:t>学</w:t>
      </w:r>
      <w:r w:rsidRPr="00E94D68">
        <w:rPr>
          <w:rFonts w:ascii="仿宋" w:eastAsia="仿宋" w:hAnsi="仿宋"/>
          <w:sz w:val="30"/>
          <w:szCs w:val="30"/>
        </w:rPr>
        <w:t>、</w:t>
      </w:r>
      <w:r w:rsidRPr="00E94D68">
        <w:rPr>
          <w:rFonts w:ascii="仿宋" w:eastAsia="仿宋" w:hAnsi="仿宋" w:hint="eastAsia"/>
          <w:sz w:val="30"/>
          <w:szCs w:val="30"/>
        </w:rPr>
        <w:t>观看教育视频、观看红色教育演出、开展党性锻炼活动等多种方式进行学习教育。坚持</w:t>
      </w:r>
      <w:r w:rsidRPr="00E94D68">
        <w:rPr>
          <w:rFonts w:ascii="仿宋" w:eastAsia="仿宋" w:hAnsi="仿宋"/>
          <w:sz w:val="30"/>
          <w:szCs w:val="30"/>
        </w:rPr>
        <w:t>问题导向，</w:t>
      </w:r>
      <w:r w:rsidRPr="00E94D68">
        <w:rPr>
          <w:rFonts w:ascii="仿宋" w:eastAsia="仿宋" w:hAnsi="仿宋" w:hint="eastAsia"/>
          <w:sz w:val="30"/>
          <w:szCs w:val="30"/>
        </w:rPr>
        <w:t>着重解决2017年度查摆的问题。开展承诺践诺、党日活动、创先争优活动，</w:t>
      </w:r>
      <w:r w:rsidRPr="00E94D68">
        <w:rPr>
          <w:rFonts w:ascii="仿宋" w:eastAsia="仿宋" w:hAnsi="仿宋"/>
          <w:sz w:val="30"/>
          <w:szCs w:val="30"/>
        </w:rPr>
        <w:t>选树先进典型，</w:t>
      </w:r>
      <w:r w:rsidRPr="00E94D68">
        <w:rPr>
          <w:rFonts w:ascii="仿宋" w:eastAsia="仿宋" w:hAnsi="仿宋" w:hint="eastAsia"/>
          <w:sz w:val="30"/>
          <w:szCs w:val="30"/>
        </w:rPr>
        <w:t>党支部2人被评为优秀党务工作者，支部被评为先进基层党组织。</w:t>
      </w:r>
    </w:p>
    <w:p w:rsidR="0017603F" w:rsidRPr="00E94D68" w:rsidRDefault="0017603F" w:rsidP="000620ED">
      <w:pPr>
        <w:pStyle w:val="a6"/>
        <w:spacing w:line="540" w:lineRule="exact"/>
        <w:ind w:firstLineChars="200" w:firstLine="602"/>
        <w:rPr>
          <w:rFonts w:ascii="仿宋" w:eastAsia="仿宋" w:hAnsi="仿宋"/>
          <w:b/>
          <w:sz w:val="30"/>
          <w:szCs w:val="30"/>
        </w:rPr>
      </w:pPr>
      <w:r w:rsidRPr="00E94D68">
        <w:rPr>
          <w:rFonts w:ascii="仿宋" w:eastAsia="仿宋" w:hAnsi="仿宋" w:hint="eastAsia"/>
          <w:b/>
          <w:sz w:val="30"/>
          <w:szCs w:val="30"/>
        </w:rPr>
        <w:t>二、发挥党员先锋作用，推进党建工作和其他工作双融合双提高</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艺术学院音乐系党支部积极围绕教学中心工作，制定、完善各项工作运行机制，发挥党员教师先锋模范作用，带动教职工共同开展教学、科研工作。党支部形成了一个团结上进、求真务实的坚强集体，维护教学中心地位，制订加强教学管理规章制度，改造MIDI音乐实</w:t>
      </w:r>
      <w:r w:rsidRPr="00E94D68">
        <w:rPr>
          <w:rFonts w:ascii="仿宋" w:eastAsia="仿宋" w:hAnsi="仿宋" w:hint="eastAsia"/>
          <w:sz w:val="30"/>
          <w:szCs w:val="30"/>
        </w:rPr>
        <w:lastRenderedPageBreak/>
        <w:t>验室、音乐厅，建立2个</w:t>
      </w:r>
      <w:r w:rsidRPr="00E94D68">
        <w:rPr>
          <w:rFonts w:ascii="仿宋" w:eastAsia="仿宋" w:hAnsi="仿宋"/>
          <w:sz w:val="30"/>
          <w:szCs w:val="30"/>
        </w:rPr>
        <w:t>教学实践就业基地</w:t>
      </w:r>
      <w:r w:rsidRPr="00E94D68">
        <w:rPr>
          <w:rFonts w:ascii="仿宋" w:eastAsia="仿宋" w:hAnsi="仿宋" w:hint="eastAsia"/>
          <w:sz w:val="30"/>
          <w:szCs w:val="30"/>
        </w:rPr>
        <w:t>，培养艺术硕士（MFA）专业学位</w:t>
      </w:r>
      <w:r w:rsidRPr="00E94D68">
        <w:rPr>
          <w:rFonts w:ascii="仿宋" w:eastAsia="仿宋" w:hAnsi="仿宋"/>
          <w:sz w:val="30"/>
          <w:szCs w:val="30"/>
        </w:rPr>
        <w:t>第一批</w:t>
      </w:r>
      <w:r w:rsidRPr="00E94D68">
        <w:rPr>
          <w:rFonts w:ascii="仿宋" w:eastAsia="仿宋" w:hAnsi="仿宋" w:hint="eastAsia"/>
          <w:sz w:val="30"/>
          <w:szCs w:val="30"/>
        </w:rPr>
        <w:t>新</w:t>
      </w:r>
      <w:r w:rsidRPr="00E94D68">
        <w:rPr>
          <w:rFonts w:ascii="仿宋" w:eastAsia="仿宋" w:hAnsi="仿宋"/>
          <w:sz w:val="30"/>
          <w:szCs w:val="30"/>
        </w:rPr>
        <w:t>生，</w:t>
      </w:r>
      <w:r w:rsidRPr="00E94D68">
        <w:rPr>
          <w:rFonts w:ascii="仿宋" w:eastAsia="仿宋" w:hAnsi="仿宋" w:hint="eastAsia"/>
          <w:sz w:val="30"/>
          <w:szCs w:val="30"/>
        </w:rPr>
        <w:t>制定2017版艺术硕士培养方案和学位授予标准。一年中，音乐系共获批省部级课题3项，厅局级课题2项，校级课题1项。</w:t>
      </w:r>
    </w:p>
    <w:p w:rsidR="0017603F" w:rsidRPr="00E94D68" w:rsidRDefault="0017603F" w:rsidP="000620ED">
      <w:pPr>
        <w:pStyle w:val="a6"/>
        <w:spacing w:line="540" w:lineRule="exact"/>
        <w:ind w:firstLineChars="200" w:firstLine="602"/>
        <w:rPr>
          <w:rFonts w:ascii="仿宋" w:eastAsia="仿宋" w:hAnsi="仿宋"/>
          <w:b/>
          <w:sz w:val="30"/>
          <w:szCs w:val="30"/>
        </w:rPr>
      </w:pPr>
      <w:r w:rsidRPr="00E94D68">
        <w:rPr>
          <w:rFonts w:ascii="仿宋" w:eastAsia="仿宋" w:hAnsi="仿宋" w:hint="eastAsia"/>
          <w:b/>
          <w:sz w:val="30"/>
          <w:szCs w:val="30"/>
        </w:rPr>
        <w:t>三、发挥专业特色，积极服务于校园文化建设</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音乐系党支部始终将培养高素质艺术人才和推进校园文化建设紧紧相扣，将教学成果直接转化为具有艺术表现力的表演作品，活跃校园文化氛围，这些作品已经成为校园文化建设的标志性成果。</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1．</w:t>
      </w:r>
      <w:r w:rsidRPr="00E94D68">
        <w:rPr>
          <w:rFonts w:ascii="仿宋" w:eastAsia="仿宋" w:hAnsi="仿宋"/>
          <w:sz w:val="30"/>
          <w:szCs w:val="30"/>
        </w:rPr>
        <w:t>打造</w:t>
      </w:r>
      <w:r w:rsidRPr="00E94D68">
        <w:rPr>
          <w:rFonts w:ascii="仿宋" w:eastAsia="仿宋" w:hAnsi="仿宋" w:hint="eastAsia"/>
          <w:sz w:val="30"/>
          <w:szCs w:val="30"/>
        </w:rPr>
        <w:t>特色</w:t>
      </w:r>
      <w:r w:rsidRPr="00E94D68">
        <w:rPr>
          <w:rFonts w:ascii="仿宋" w:eastAsia="仿宋" w:hAnsi="仿宋"/>
          <w:sz w:val="30"/>
          <w:szCs w:val="30"/>
        </w:rPr>
        <w:t>党建品牌。</w:t>
      </w:r>
      <w:r w:rsidRPr="00E94D68">
        <w:rPr>
          <w:rFonts w:ascii="仿宋" w:eastAsia="仿宋" w:hAnsi="仿宋" w:hint="eastAsia"/>
          <w:sz w:val="30"/>
          <w:szCs w:val="30"/>
        </w:rPr>
        <w:t>红艺坊话剧团被校党委认定为特色党建工作品牌项目，排练了长征主题话剧《天籁》，2017年在校内两</w:t>
      </w:r>
      <w:r w:rsidRPr="00E94D68">
        <w:rPr>
          <w:rFonts w:ascii="仿宋" w:eastAsia="仿宋" w:hAnsi="仿宋"/>
          <w:sz w:val="30"/>
          <w:szCs w:val="30"/>
        </w:rPr>
        <w:t>次</w:t>
      </w:r>
      <w:r w:rsidRPr="00E94D68">
        <w:rPr>
          <w:rFonts w:ascii="仿宋" w:eastAsia="仿宋" w:hAnsi="仿宋" w:hint="eastAsia"/>
          <w:sz w:val="30"/>
          <w:szCs w:val="30"/>
        </w:rPr>
        <w:t>公演，得到了一致好评；参加了市大学生戏剧节比赛，获得最高奖“天琴杯”。红色歌剧《党的女儿》完成了三次公演并与组织部联合举办了新党员党性教育专场演出，举办了“庆祝建党95周年”文艺晚会。</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2．组建</w:t>
      </w:r>
      <w:r w:rsidRPr="00E94D68">
        <w:rPr>
          <w:rFonts w:ascii="仿宋" w:eastAsia="仿宋" w:hAnsi="仿宋"/>
          <w:sz w:val="30"/>
          <w:szCs w:val="30"/>
        </w:rPr>
        <w:t>合唱团</w:t>
      </w:r>
      <w:r w:rsidRPr="00E94D68">
        <w:rPr>
          <w:rFonts w:ascii="仿宋" w:eastAsia="仿宋" w:hAnsi="仿宋" w:hint="eastAsia"/>
          <w:sz w:val="30"/>
          <w:szCs w:val="30"/>
        </w:rPr>
        <w:t>，</w:t>
      </w:r>
      <w:r w:rsidRPr="00E94D68">
        <w:rPr>
          <w:rFonts w:ascii="仿宋" w:eastAsia="仿宋" w:hAnsi="仿宋"/>
          <w:sz w:val="30"/>
          <w:szCs w:val="30"/>
        </w:rPr>
        <w:t>举办合唱音乐会</w:t>
      </w:r>
      <w:r w:rsidRPr="00E94D68">
        <w:rPr>
          <w:rFonts w:ascii="仿宋" w:eastAsia="仿宋" w:hAnsi="仿宋" w:hint="eastAsia"/>
          <w:sz w:val="30"/>
          <w:szCs w:val="30"/>
        </w:rPr>
        <w:t>。2017年，以音乐系师生为主体的山东科技大学天齐合唱团举办了成立大会，参加了德国欧米勒(青岛)国际钢琴公开赛开幕式、青岛市合唱节音乐会、举办了“喜迎十九大共筑中国梦”合唱音乐会，举办了“喜迎十九大共筑中国梦”长征主题专场音乐会，受到广泛好评。</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3．开展丰富多彩特色展演。音乐系举办“13有你，一生有你”毕业生晚会；音乐系师生代表赴韩与平泽大学交流并举办交流音乐会；民乐团参加中国青岛（即墨）国际民族音乐季青岛</w:t>
      </w:r>
      <w:bookmarkStart w:id="0" w:name="_GoBack"/>
      <w:bookmarkEnd w:id="0"/>
      <w:r w:rsidRPr="00E94D68">
        <w:rPr>
          <w:rFonts w:ascii="仿宋" w:eastAsia="仿宋" w:hAnsi="仿宋" w:hint="eastAsia"/>
          <w:sz w:val="30"/>
          <w:szCs w:val="30"/>
        </w:rPr>
        <w:t>高校联盟音乐会；音乐系学生参加了由青岛开发区辛安街道管委举办的“庆十九大”系列展演。</w:t>
      </w:r>
    </w:p>
    <w:p w:rsidR="0017603F" w:rsidRPr="00E94D68" w:rsidRDefault="0017603F" w:rsidP="000620ED">
      <w:pPr>
        <w:pStyle w:val="a6"/>
        <w:spacing w:line="540" w:lineRule="exact"/>
        <w:ind w:firstLineChars="200" w:firstLine="600"/>
        <w:rPr>
          <w:rFonts w:ascii="仿宋" w:eastAsia="仿宋" w:hAnsi="仿宋"/>
          <w:sz w:val="30"/>
          <w:szCs w:val="30"/>
        </w:rPr>
      </w:pPr>
      <w:r w:rsidRPr="00E94D68">
        <w:rPr>
          <w:rFonts w:ascii="仿宋" w:eastAsia="仿宋" w:hAnsi="仿宋" w:hint="eastAsia"/>
          <w:sz w:val="30"/>
          <w:szCs w:val="30"/>
        </w:rPr>
        <w:t xml:space="preserve">  </w:t>
      </w:r>
      <w:r w:rsidR="001409BF" w:rsidRPr="00E94D68">
        <w:rPr>
          <w:rFonts w:ascii="仿宋" w:eastAsia="仿宋" w:hAnsi="仿宋" w:hint="eastAsia"/>
          <w:sz w:val="30"/>
          <w:szCs w:val="30"/>
        </w:rPr>
        <w:t xml:space="preserve"> </w:t>
      </w:r>
      <w:r w:rsidRPr="00E94D68">
        <w:rPr>
          <w:rFonts w:ascii="仿宋" w:eastAsia="仿宋" w:hAnsi="仿宋" w:hint="eastAsia"/>
          <w:sz w:val="30"/>
          <w:szCs w:val="30"/>
        </w:rPr>
        <w:t>“长风破浪会有时，直挂云帆济沧海”，艺术学院音乐系党支部全体成员将继续以饱满的热情，开拓创新，锐意进取，无私奉献，为集体争光，为党旗添彩。</w:t>
      </w:r>
    </w:p>
    <w:p w:rsidR="0017603F" w:rsidRPr="00E94D68" w:rsidRDefault="0017603F" w:rsidP="000620ED">
      <w:pPr>
        <w:pStyle w:val="a6"/>
        <w:spacing w:line="540" w:lineRule="exact"/>
        <w:ind w:firstLineChars="200" w:firstLine="600"/>
        <w:rPr>
          <w:rFonts w:ascii="仿宋" w:eastAsia="仿宋" w:hAnsi="仿宋"/>
          <w:sz w:val="30"/>
          <w:szCs w:val="30"/>
        </w:rPr>
      </w:pPr>
    </w:p>
    <w:sectPr w:rsidR="0017603F" w:rsidRPr="00E94D68" w:rsidSect="004F14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BE1" w:rsidRDefault="000C7BE1" w:rsidP="00F260D6">
      <w:r>
        <w:separator/>
      </w:r>
    </w:p>
  </w:endnote>
  <w:endnote w:type="continuationSeparator" w:id="0">
    <w:p w:rsidR="000C7BE1" w:rsidRDefault="000C7BE1" w:rsidP="00F26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BE1" w:rsidRDefault="000C7BE1" w:rsidP="00F260D6">
      <w:r>
        <w:separator/>
      </w:r>
    </w:p>
  </w:footnote>
  <w:footnote w:type="continuationSeparator" w:id="0">
    <w:p w:rsidR="000C7BE1" w:rsidRDefault="000C7BE1" w:rsidP="00F260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60D6"/>
    <w:rsid w:val="000620ED"/>
    <w:rsid w:val="000B79E8"/>
    <w:rsid w:val="000C7BE1"/>
    <w:rsid w:val="001409BF"/>
    <w:rsid w:val="0017603F"/>
    <w:rsid w:val="002132AE"/>
    <w:rsid w:val="003531B3"/>
    <w:rsid w:val="004F1401"/>
    <w:rsid w:val="00587E07"/>
    <w:rsid w:val="00610207"/>
    <w:rsid w:val="006877C1"/>
    <w:rsid w:val="007238C7"/>
    <w:rsid w:val="00C41352"/>
    <w:rsid w:val="00C57D5B"/>
    <w:rsid w:val="00C66327"/>
    <w:rsid w:val="00CB15D1"/>
    <w:rsid w:val="00E94D68"/>
    <w:rsid w:val="00F260D6"/>
    <w:rsid w:val="00FA6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8BB4A72-F2EA-457C-AE1C-B219D6E6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0D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60D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60D6"/>
    <w:rPr>
      <w:sz w:val="18"/>
      <w:szCs w:val="18"/>
    </w:rPr>
  </w:style>
  <w:style w:type="paragraph" w:styleId="a4">
    <w:name w:val="footer"/>
    <w:basedOn w:val="a"/>
    <w:link w:val="Char0"/>
    <w:uiPriority w:val="99"/>
    <w:unhideWhenUsed/>
    <w:rsid w:val="00F260D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60D6"/>
    <w:rPr>
      <w:sz w:val="18"/>
      <w:szCs w:val="18"/>
    </w:rPr>
  </w:style>
  <w:style w:type="paragraph" w:styleId="a5">
    <w:name w:val="Body Text Indent"/>
    <w:basedOn w:val="a"/>
    <w:link w:val="Char1"/>
    <w:rsid w:val="00F260D6"/>
    <w:pPr>
      <w:spacing w:line="360" w:lineRule="auto"/>
      <w:ind w:firstLineChars="200" w:firstLine="480"/>
    </w:pPr>
    <w:rPr>
      <w:sz w:val="24"/>
    </w:rPr>
  </w:style>
  <w:style w:type="character" w:customStyle="1" w:styleId="Char1">
    <w:name w:val="正文文本缩进 Char"/>
    <w:basedOn w:val="a0"/>
    <w:link w:val="a5"/>
    <w:rsid w:val="00F260D6"/>
    <w:rPr>
      <w:rFonts w:ascii="Times New Roman" w:eastAsia="宋体" w:hAnsi="Times New Roman" w:cs="Times New Roman"/>
      <w:sz w:val="24"/>
      <w:szCs w:val="24"/>
    </w:rPr>
  </w:style>
  <w:style w:type="paragraph" w:styleId="a6">
    <w:name w:val="No Spacing"/>
    <w:uiPriority w:val="1"/>
    <w:qFormat/>
    <w:rsid w:val="000620ED"/>
    <w:pPr>
      <w:jc w:val="both"/>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549483">
      <w:bodyDiv w:val="1"/>
      <w:marLeft w:val="0"/>
      <w:marRight w:val="0"/>
      <w:marTop w:val="0"/>
      <w:marBottom w:val="0"/>
      <w:divBdr>
        <w:top w:val="none" w:sz="0" w:space="0" w:color="auto"/>
        <w:left w:val="none" w:sz="0" w:space="0" w:color="auto"/>
        <w:bottom w:val="none" w:sz="0" w:space="0" w:color="auto"/>
        <w:right w:val="none" w:sz="0" w:space="0" w:color="auto"/>
      </w:divBdr>
      <w:divsChild>
        <w:div w:id="22826395">
          <w:marLeft w:val="0"/>
          <w:marRight w:val="0"/>
          <w:marTop w:val="0"/>
          <w:marBottom w:val="0"/>
          <w:divBdr>
            <w:top w:val="none" w:sz="0" w:space="0" w:color="auto"/>
            <w:left w:val="none" w:sz="0" w:space="0" w:color="auto"/>
            <w:bottom w:val="none" w:sz="0" w:space="0" w:color="auto"/>
            <w:right w:val="none" w:sz="0" w:space="0" w:color="auto"/>
          </w:divBdr>
          <w:divsChild>
            <w:div w:id="1625312969">
              <w:marLeft w:val="0"/>
              <w:marRight w:val="0"/>
              <w:marTop w:val="0"/>
              <w:marBottom w:val="0"/>
              <w:divBdr>
                <w:top w:val="none" w:sz="0" w:space="0" w:color="auto"/>
                <w:left w:val="none" w:sz="0" w:space="0" w:color="auto"/>
                <w:bottom w:val="none" w:sz="0" w:space="0" w:color="auto"/>
                <w:right w:val="none" w:sz="0" w:space="0" w:color="auto"/>
              </w:divBdr>
              <w:divsChild>
                <w:div w:id="262953406">
                  <w:marLeft w:val="0"/>
                  <w:marRight w:val="0"/>
                  <w:marTop w:val="0"/>
                  <w:marBottom w:val="0"/>
                  <w:divBdr>
                    <w:top w:val="none" w:sz="0" w:space="0" w:color="auto"/>
                    <w:left w:val="none" w:sz="0" w:space="0" w:color="auto"/>
                    <w:bottom w:val="none" w:sz="0" w:space="0" w:color="auto"/>
                    <w:right w:val="none" w:sz="0" w:space="0" w:color="auto"/>
                  </w:divBdr>
                  <w:divsChild>
                    <w:div w:id="652180272">
                      <w:marLeft w:val="0"/>
                      <w:marRight w:val="0"/>
                      <w:marTop w:val="0"/>
                      <w:marBottom w:val="0"/>
                      <w:divBdr>
                        <w:top w:val="none" w:sz="0" w:space="0" w:color="auto"/>
                        <w:left w:val="none" w:sz="0" w:space="0" w:color="auto"/>
                        <w:bottom w:val="none" w:sz="0" w:space="0" w:color="auto"/>
                        <w:right w:val="none" w:sz="0" w:space="0" w:color="auto"/>
                      </w:divBdr>
                      <w:divsChild>
                        <w:div w:id="249395683">
                          <w:marLeft w:val="0"/>
                          <w:marRight w:val="0"/>
                          <w:marTop w:val="0"/>
                          <w:marBottom w:val="0"/>
                          <w:divBdr>
                            <w:top w:val="none" w:sz="0" w:space="0" w:color="auto"/>
                            <w:left w:val="none" w:sz="0" w:space="0" w:color="auto"/>
                            <w:bottom w:val="single" w:sz="4" w:space="0" w:color="7A7A7A"/>
                            <w:right w:val="single" w:sz="4" w:space="18" w:color="7A7A7A"/>
                          </w:divBdr>
                          <w:divsChild>
                            <w:div w:id="1329869541">
                              <w:marLeft w:val="0"/>
                              <w:marRight w:val="0"/>
                              <w:marTop w:val="0"/>
                              <w:marBottom w:val="0"/>
                              <w:divBdr>
                                <w:top w:val="none" w:sz="0" w:space="0" w:color="auto"/>
                                <w:left w:val="none" w:sz="0" w:space="0" w:color="auto"/>
                                <w:bottom w:val="none" w:sz="0" w:space="0" w:color="auto"/>
                                <w:right w:val="none" w:sz="0" w:space="0" w:color="auto"/>
                              </w:divBdr>
                              <w:divsChild>
                                <w:div w:id="13770113">
                                  <w:marLeft w:val="0"/>
                                  <w:marRight w:val="0"/>
                                  <w:marTop w:val="0"/>
                                  <w:marBottom w:val="0"/>
                                  <w:divBdr>
                                    <w:top w:val="none" w:sz="0" w:space="0" w:color="auto"/>
                                    <w:left w:val="none" w:sz="0" w:space="0" w:color="auto"/>
                                    <w:bottom w:val="none" w:sz="0" w:space="0" w:color="auto"/>
                                    <w:right w:val="none" w:sz="0" w:space="0" w:color="auto"/>
                                  </w:divBdr>
                                </w:div>
                                <w:div w:id="1915971562">
                                  <w:marLeft w:val="0"/>
                                  <w:marRight w:val="0"/>
                                  <w:marTop w:val="0"/>
                                  <w:marBottom w:val="0"/>
                                  <w:divBdr>
                                    <w:top w:val="none" w:sz="0" w:space="0" w:color="auto"/>
                                    <w:left w:val="none" w:sz="0" w:space="0" w:color="auto"/>
                                    <w:bottom w:val="none" w:sz="0" w:space="0" w:color="auto"/>
                                    <w:right w:val="none" w:sz="0" w:space="0" w:color="auto"/>
                                  </w:divBdr>
                                </w:div>
                                <w:div w:id="52471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47137">
      <w:bodyDiv w:val="1"/>
      <w:marLeft w:val="0"/>
      <w:marRight w:val="0"/>
      <w:marTop w:val="0"/>
      <w:marBottom w:val="0"/>
      <w:divBdr>
        <w:top w:val="none" w:sz="0" w:space="0" w:color="auto"/>
        <w:left w:val="none" w:sz="0" w:space="0" w:color="auto"/>
        <w:bottom w:val="none" w:sz="0" w:space="0" w:color="auto"/>
        <w:right w:val="none" w:sz="0" w:space="0" w:color="auto"/>
      </w:divBdr>
      <w:divsChild>
        <w:div w:id="72052373">
          <w:marLeft w:val="0"/>
          <w:marRight w:val="0"/>
          <w:marTop w:val="0"/>
          <w:marBottom w:val="0"/>
          <w:divBdr>
            <w:top w:val="none" w:sz="0" w:space="0" w:color="auto"/>
            <w:left w:val="none" w:sz="0" w:space="0" w:color="auto"/>
            <w:bottom w:val="none" w:sz="0" w:space="0" w:color="auto"/>
            <w:right w:val="none" w:sz="0" w:space="0" w:color="auto"/>
          </w:divBdr>
          <w:divsChild>
            <w:div w:id="747385893">
              <w:marLeft w:val="0"/>
              <w:marRight w:val="0"/>
              <w:marTop w:val="0"/>
              <w:marBottom w:val="0"/>
              <w:divBdr>
                <w:top w:val="none" w:sz="0" w:space="0" w:color="auto"/>
                <w:left w:val="none" w:sz="0" w:space="0" w:color="auto"/>
                <w:bottom w:val="none" w:sz="0" w:space="0" w:color="auto"/>
                <w:right w:val="none" w:sz="0" w:space="0" w:color="auto"/>
              </w:divBdr>
              <w:divsChild>
                <w:div w:id="2069456951">
                  <w:marLeft w:val="0"/>
                  <w:marRight w:val="0"/>
                  <w:marTop w:val="0"/>
                  <w:marBottom w:val="0"/>
                  <w:divBdr>
                    <w:top w:val="none" w:sz="0" w:space="0" w:color="auto"/>
                    <w:left w:val="none" w:sz="0" w:space="0" w:color="auto"/>
                    <w:bottom w:val="none" w:sz="0" w:space="0" w:color="auto"/>
                    <w:right w:val="none" w:sz="0" w:space="0" w:color="auto"/>
                  </w:divBdr>
                  <w:divsChild>
                    <w:div w:id="1903564988">
                      <w:marLeft w:val="0"/>
                      <w:marRight w:val="0"/>
                      <w:marTop w:val="0"/>
                      <w:marBottom w:val="0"/>
                      <w:divBdr>
                        <w:top w:val="none" w:sz="0" w:space="0" w:color="auto"/>
                        <w:left w:val="none" w:sz="0" w:space="0" w:color="auto"/>
                        <w:bottom w:val="none" w:sz="0" w:space="0" w:color="auto"/>
                        <w:right w:val="none" w:sz="0" w:space="0" w:color="auto"/>
                      </w:divBdr>
                      <w:divsChild>
                        <w:div w:id="2111316824">
                          <w:marLeft w:val="0"/>
                          <w:marRight w:val="0"/>
                          <w:marTop w:val="0"/>
                          <w:marBottom w:val="0"/>
                          <w:divBdr>
                            <w:top w:val="none" w:sz="0" w:space="0" w:color="auto"/>
                            <w:left w:val="none" w:sz="0" w:space="0" w:color="auto"/>
                            <w:bottom w:val="single" w:sz="4" w:space="0" w:color="7A7A7A"/>
                            <w:right w:val="single" w:sz="4" w:space="18" w:color="7A7A7A"/>
                          </w:divBdr>
                          <w:divsChild>
                            <w:div w:id="910117439">
                              <w:marLeft w:val="0"/>
                              <w:marRight w:val="0"/>
                              <w:marTop w:val="0"/>
                              <w:marBottom w:val="0"/>
                              <w:divBdr>
                                <w:top w:val="none" w:sz="0" w:space="0" w:color="auto"/>
                                <w:left w:val="none" w:sz="0" w:space="0" w:color="auto"/>
                                <w:bottom w:val="none" w:sz="0" w:space="0" w:color="auto"/>
                                <w:right w:val="none" w:sz="0" w:space="0" w:color="auto"/>
                              </w:divBdr>
                              <w:divsChild>
                                <w:div w:id="1494369079">
                                  <w:marLeft w:val="0"/>
                                  <w:marRight w:val="0"/>
                                  <w:marTop w:val="0"/>
                                  <w:marBottom w:val="0"/>
                                  <w:divBdr>
                                    <w:top w:val="none" w:sz="0" w:space="0" w:color="auto"/>
                                    <w:left w:val="none" w:sz="0" w:space="0" w:color="auto"/>
                                    <w:bottom w:val="none" w:sz="0" w:space="0" w:color="auto"/>
                                    <w:right w:val="none" w:sz="0" w:space="0" w:color="auto"/>
                                  </w:divBdr>
                                </w:div>
                                <w:div w:id="988022606">
                                  <w:marLeft w:val="0"/>
                                  <w:marRight w:val="0"/>
                                  <w:marTop w:val="0"/>
                                  <w:marBottom w:val="0"/>
                                  <w:divBdr>
                                    <w:top w:val="none" w:sz="0" w:space="0" w:color="auto"/>
                                    <w:left w:val="none" w:sz="0" w:space="0" w:color="auto"/>
                                    <w:bottom w:val="none" w:sz="0" w:space="0" w:color="auto"/>
                                    <w:right w:val="none" w:sz="0" w:space="0" w:color="auto"/>
                                  </w:divBdr>
                                </w:div>
                                <w:div w:id="1424952427">
                                  <w:marLeft w:val="0"/>
                                  <w:marRight w:val="0"/>
                                  <w:marTop w:val="0"/>
                                  <w:marBottom w:val="0"/>
                                  <w:divBdr>
                                    <w:top w:val="none" w:sz="0" w:space="0" w:color="auto"/>
                                    <w:left w:val="none" w:sz="0" w:space="0" w:color="auto"/>
                                    <w:bottom w:val="none" w:sz="0" w:space="0" w:color="auto"/>
                                    <w:right w:val="none" w:sz="0" w:space="0" w:color="auto"/>
                                  </w:divBdr>
                                </w:div>
                                <w:div w:id="2081125858">
                                  <w:marLeft w:val="0"/>
                                  <w:marRight w:val="0"/>
                                  <w:marTop w:val="0"/>
                                  <w:marBottom w:val="0"/>
                                  <w:divBdr>
                                    <w:top w:val="none" w:sz="0" w:space="0" w:color="auto"/>
                                    <w:left w:val="none" w:sz="0" w:space="0" w:color="auto"/>
                                    <w:bottom w:val="none" w:sz="0" w:space="0" w:color="auto"/>
                                    <w:right w:val="none" w:sz="0" w:space="0" w:color="auto"/>
                                  </w:divBdr>
                                </w:div>
                                <w:div w:id="2010055444">
                                  <w:marLeft w:val="0"/>
                                  <w:marRight w:val="0"/>
                                  <w:marTop w:val="0"/>
                                  <w:marBottom w:val="0"/>
                                  <w:divBdr>
                                    <w:top w:val="none" w:sz="0" w:space="0" w:color="auto"/>
                                    <w:left w:val="none" w:sz="0" w:space="0" w:color="auto"/>
                                    <w:bottom w:val="none" w:sz="0" w:space="0" w:color="auto"/>
                                    <w:right w:val="none" w:sz="0" w:space="0" w:color="auto"/>
                                  </w:divBdr>
                                </w:div>
                                <w:div w:id="4531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199</Words>
  <Characters>1138</Characters>
  <Application>Microsoft Office Word</Application>
  <DocSecurity>0</DocSecurity>
  <Lines>9</Lines>
  <Paragraphs>2</Paragraphs>
  <ScaleCrop>false</ScaleCrop>
  <Company/>
  <LinksUpToDate>false</LinksUpToDate>
  <CharactersWithSpaces>1335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卫雪</dc:creator>
  <cp:lastModifiedBy>赵洪刚</cp:lastModifiedBy>
  <cp:revision>10</cp:revision>
  <dcterms:created xsi:type="dcterms:W3CDTF">2018-05-25T07:46:00Z</dcterms:created>
  <dcterms:modified xsi:type="dcterms:W3CDTF">2018-05-29T12:27:00Z</dcterms:modified>
</cp:coreProperties>
</file>