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253" w:rsidRDefault="00682253" w:rsidP="0038175F">
      <w:pPr>
        <w:spacing w:line="360" w:lineRule="auto"/>
        <w:ind w:firstLineChars="200" w:firstLine="72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bookmarkStart w:id="0" w:name="_GoBack"/>
      <w:bookmarkEnd w:id="0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tab/>
      </w:r>
    </w:p>
    <w:p w:rsidR="0038175F" w:rsidRDefault="00682253" w:rsidP="00682253">
      <w:pPr>
        <w:tabs>
          <w:tab w:val="center" w:pos="4153"/>
          <w:tab w:val="left" w:pos="5950"/>
        </w:tabs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163529">
        <w:rPr>
          <w:rFonts w:ascii="仿宋" w:eastAsia="仿宋" w:hAnsi="仿宋" w:hint="eastAsia"/>
          <w:sz w:val="32"/>
          <w:szCs w:val="32"/>
        </w:rPr>
        <w:t>泰安</w:t>
      </w:r>
      <w:r w:rsidRPr="00163529">
        <w:rPr>
          <w:rFonts w:ascii="仿宋" w:eastAsia="仿宋" w:hAnsi="仿宋"/>
          <w:sz w:val="32"/>
          <w:szCs w:val="32"/>
        </w:rPr>
        <w:t>校区党委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38175F" w:rsidRPr="00682253">
        <w:rPr>
          <w:rFonts w:ascii="仿宋" w:eastAsia="仿宋" w:hAnsi="仿宋" w:hint="eastAsia"/>
          <w:sz w:val="32"/>
          <w:szCs w:val="32"/>
        </w:rPr>
        <w:t>董梦缘</w:t>
      </w:r>
    </w:p>
    <w:p w:rsidR="00682253" w:rsidRPr="00682253" w:rsidRDefault="00682253" w:rsidP="0068225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E423C3" w:rsidRPr="00682253" w:rsidRDefault="0098401D" w:rsidP="0068225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82253">
        <w:rPr>
          <w:rFonts w:ascii="仿宋" w:eastAsia="仿宋" w:hAnsi="仿宋" w:hint="eastAsia"/>
          <w:sz w:val="30"/>
          <w:szCs w:val="30"/>
        </w:rPr>
        <w:t>董梦缘，女，汉族，1996年7月出生，中共党员，现任法学14-1班团支书、文法系学生党支部组织委员，曾任团总支委员、青年法学会秘书长等；曾获山东省优秀毕业生、“众成清泰杯”山东省高等学校大学生模拟法庭比赛优秀诉讼代理人、山东科技大学科技创新拔尖人才、校三好学生、优秀团干部等荣誉称号；曾获国家奖学金、多次获校“一等奖学金”；2017年获得推免资格并被江南大学录取。</w:t>
      </w:r>
    </w:p>
    <w:p w:rsidR="0038175F" w:rsidRPr="00682253" w:rsidRDefault="0038175F" w:rsidP="0068225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82253">
        <w:rPr>
          <w:rFonts w:ascii="仿宋" w:eastAsia="仿宋" w:hAnsi="仿宋" w:hint="eastAsia"/>
          <w:sz w:val="30"/>
          <w:szCs w:val="30"/>
        </w:rPr>
        <w:t>大学四年以来，学习成绩一直位于班级前列，每学期均获得校奖学金，并2017年10月以综合成绩第二名的优势获得了推免资格并成功推免于江南大学。</w:t>
      </w:r>
    </w:p>
    <w:p w:rsidR="0038175F" w:rsidRPr="00682253" w:rsidRDefault="0038175F" w:rsidP="0068225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82253">
        <w:rPr>
          <w:rFonts w:ascii="仿宋" w:eastAsia="仿宋" w:hAnsi="仿宋" w:hint="eastAsia"/>
          <w:sz w:val="30"/>
          <w:szCs w:val="30"/>
        </w:rPr>
        <w:t>董梦缘自大一开始就担任班里的团支书，作为老师和同学之间的桥梁，对上不阳奉阴违，对下不趾高气昂，从日常点滴至各种评奖评优，都坚持公平公正公开的原则做到尽力让每一位同学满意。视同学的信任为己任，时刻保持一颗服务的心。法学14-1班在其带领下获得“先进班集体标兵”、“科技创新活动先进集体”等荣誉称号。在担任团总支委员的过程中，积极配合老师工作，对老师交代的任务保持高度的完成水准。被成功推免之后，在团总支志愿服务值班，辅助团总支委员进行各项工作。在担任学生党支部组织委员期间，积极发挥了文法系“三位一体”学生党员培养模式的导向作用，促进文法系的学风建设，树立学生党员的模范带头作用。及时了解党内外的思想动态，为学生党员、入党积极分子们拟定和提出学习计划、建议，紧密结合党总支的实际情况，采取党员志愿服务、利用红帆学社进行党员</w:t>
      </w:r>
      <w:r w:rsidRPr="00682253">
        <w:rPr>
          <w:rFonts w:ascii="仿宋" w:eastAsia="仿宋" w:hAnsi="仿宋" w:hint="eastAsia"/>
          <w:sz w:val="30"/>
          <w:szCs w:val="30"/>
        </w:rPr>
        <w:lastRenderedPageBreak/>
        <w:t>视频学习教育、组织会议等有效形式，宣传党的路线、方针和政策，开展精神文明宣传教育活动；同时该生围绕党的中心工作组织学生党员们学习政治理论，督促学生党员落实上级党组织的指示和党支部的决议；带领学生党员们进行党性、党风、党纪学习，不断提高他们遵守党规党纪的自觉性，积极配合7124工程的实施。除了收缴党费、整理党员资料、档案等日常工作外，该生组织文法系学生党员同志志愿为离退休职工清理打扫家务，收获一致好评。</w:t>
      </w:r>
    </w:p>
    <w:p w:rsidR="00E423C3" w:rsidRPr="00682253" w:rsidRDefault="0038175F" w:rsidP="0068225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82253">
        <w:rPr>
          <w:rFonts w:ascii="仿宋" w:eastAsia="仿宋" w:hAnsi="仿宋" w:hint="eastAsia"/>
          <w:sz w:val="30"/>
          <w:szCs w:val="30"/>
        </w:rPr>
        <w:t>在校三年间发表了《基于人口老龄化的居家养老立法思考》、《论买卖合同中的善意第三人制度》、《民法法典化背景下法律解释问题初探》、《关于民商法中信用体系的构建问题初探》等4篇专业论文。连续参加了2015、2016年两届“众成清泰杯”山东省高等学校大学生模拟法庭比赛并获得优秀诉讼代理人。2017年4月12日，其设计的具有反冲洗功能的便携式净水器被评为国家实用新型专利。</w:t>
      </w:r>
    </w:p>
    <w:sectPr w:rsidR="00E423C3" w:rsidRPr="006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01D" w:rsidRDefault="0098401D" w:rsidP="0038175F">
      <w:r>
        <w:separator/>
      </w:r>
    </w:p>
  </w:endnote>
  <w:endnote w:type="continuationSeparator" w:id="0">
    <w:p w:rsidR="0098401D" w:rsidRDefault="0098401D" w:rsidP="00381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01D" w:rsidRDefault="0098401D" w:rsidP="0038175F">
      <w:r>
        <w:separator/>
      </w:r>
    </w:p>
  </w:footnote>
  <w:footnote w:type="continuationSeparator" w:id="0">
    <w:p w:rsidR="0098401D" w:rsidRDefault="0098401D" w:rsidP="003817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F1A"/>
    <w:rsid w:val="001015FB"/>
    <w:rsid w:val="0038175F"/>
    <w:rsid w:val="00384F1A"/>
    <w:rsid w:val="005D45A5"/>
    <w:rsid w:val="005E32E6"/>
    <w:rsid w:val="00622C0B"/>
    <w:rsid w:val="00682253"/>
    <w:rsid w:val="007170B7"/>
    <w:rsid w:val="00834CBF"/>
    <w:rsid w:val="008B79A7"/>
    <w:rsid w:val="0098401D"/>
    <w:rsid w:val="00E423C3"/>
    <w:rsid w:val="23DE74B1"/>
    <w:rsid w:val="29182B42"/>
    <w:rsid w:val="557201BC"/>
    <w:rsid w:val="56BF4D3C"/>
    <w:rsid w:val="61006FDA"/>
    <w:rsid w:val="7526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6E0C4FF-C69A-4169-B59B-3AE3A7FD5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875</Characters>
  <Application>Microsoft Office Word</Application>
  <DocSecurity>0</DocSecurity>
  <Lines>7</Lines>
  <Paragraphs>2</Paragraphs>
  <ScaleCrop>false</ScaleCrop>
  <Company>Microsoft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商岩冬</dc:creator>
  <cp:lastModifiedBy>赵洪刚</cp:lastModifiedBy>
  <cp:revision>7</cp:revision>
  <dcterms:created xsi:type="dcterms:W3CDTF">2018-05-23T03:06:00Z</dcterms:created>
  <dcterms:modified xsi:type="dcterms:W3CDTF">2018-05-29T11:03:00Z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