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8AF" w:rsidRPr="00DC53CF" w:rsidRDefault="005E18AF" w:rsidP="005E18AF">
      <w:pPr>
        <w:widowControl w:val="0"/>
        <w:adjustRightInd/>
        <w:snapToGrid/>
        <w:spacing w:after="0" w:line="360" w:lineRule="auto"/>
        <w:jc w:val="center"/>
        <w:rPr>
          <w:rFonts w:ascii="方正小标宋简体" w:eastAsia="方正小标宋简体" w:hAnsi="宋体" w:cs="宋体"/>
          <w:color w:val="00000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优秀共产党员推选对象</w:t>
      </w:r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事迹材料</w:t>
      </w:r>
    </w:p>
    <w:p w:rsidR="003072E0" w:rsidRPr="005E18AF" w:rsidRDefault="005E18AF" w:rsidP="005E18AF">
      <w:pPr>
        <w:widowControl w:val="0"/>
        <w:adjustRightInd/>
        <w:snapToGrid/>
        <w:spacing w:after="0" w:line="360" w:lineRule="auto"/>
        <w:jc w:val="center"/>
        <w:rPr>
          <w:rFonts w:ascii="仿宋" w:eastAsia="仿宋" w:hAnsi="仿宋"/>
          <w:kern w:val="2"/>
          <w:sz w:val="32"/>
          <w:szCs w:val="32"/>
        </w:rPr>
      </w:pPr>
      <w:r w:rsidRPr="005E18AF">
        <w:rPr>
          <w:rFonts w:ascii="仿宋" w:eastAsia="仿宋" w:hAnsi="仿宋" w:hint="eastAsia"/>
          <w:kern w:val="2"/>
          <w:sz w:val="32"/>
          <w:szCs w:val="32"/>
        </w:rPr>
        <w:t>文法</w:t>
      </w:r>
      <w:r w:rsidRPr="005E18AF">
        <w:rPr>
          <w:rFonts w:ascii="仿宋" w:eastAsia="仿宋" w:hAnsi="仿宋"/>
          <w:kern w:val="2"/>
          <w:sz w:val="32"/>
          <w:szCs w:val="32"/>
        </w:rPr>
        <w:t>学院党委</w:t>
      </w:r>
      <w:r w:rsidRPr="005E18AF">
        <w:rPr>
          <w:rFonts w:ascii="仿宋" w:eastAsia="仿宋" w:hAnsi="仿宋" w:hint="eastAsia"/>
          <w:kern w:val="2"/>
          <w:sz w:val="32"/>
          <w:szCs w:val="32"/>
        </w:rPr>
        <w:t xml:space="preserve">  </w:t>
      </w:r>
      <w:r w:rsidRPr="005E18AF">
        <w:rPr>
          <w:rFonts w:ascii="仿宋" w:eastAsia="仿宋" w:hAnsi="仿宋" w:hint="eastAsia"/>
          <w:kern w:val="2"/>
          <w:sz w:val="32"/>
          <w:szCs w:val="32"/>
        </w:rPr>
        <w:t>杨文君</w:t>
      </w:r>
      <w:r w:rsidRPr="005E18AF">
        <w:rPr>
          <w:rFonts w:ascii="仿宋" w:eastAsia="仿宋" w:hAnsi="仿宋"/>
          <w:kern w:val="2"/>
          <w:sz w:val="32"/>
          <w:szCs w:val="32"/>
        </w:rPr>
        <w:t xml:space="preserve">  </w:t>
      </w:r>
    </w:p>
    <w:p w:rsidR="003072E0" w:rsidRPr="005E18AF" w:rsidRDefault="005E18AF" w:rsidP="005E18AF">
      <w:pPr>
        <w:widowControl w:val="0"/>
        <w:spacing w:after="0" w:line="540" w:lineRule="exact"/>
        <w:ind w:firstLineChars="200" w:firstLine="562"/>
        <w:jc w:val="both"/>
        <w:rPr>
          <w:rFonts w:ascii="仿宋" w:eastAsia="仿宋" w:hAnsi="仿宋"/>
          <w:kern w:val="2"/>
          <w:sz w:val="30"/>
          <w:szCs w:val="30"/>
        </w:rPr>
      </w:pPr>
      <w:r>
        <w:rPr>
          <w:rFonts w:ascii="楷体" w:eastAsia="楷体" w:hAnsi="楷体" w:cs="楷体"/>
          <w:b/>
          <w:bCs/>
          <w:sz w:val="28"/>
          <w:szCs w:val="28"/>
        </w:rPr>
        <w:t xml:space="preserve"> </w:t>
      </w:r>
      <w:r w:rsidRPr="005E18AF">
        <w:rPr>
          <w:rFonts w:ascii="仿宋" w:eastAsia="仿宋" w:hAnsi="仿宋"/>
          <w:kern w:val="2"/>
          <w:sz w:val="30"/>
          <w:szCs w:val="30"/>
        </w:rPr>
        <w:t xml:space="preserve"> </w:t>
      </w:r>
    </w:p>
    <w:p w:rsidR="003072E0" w:rsidRPr="005E18AF" w:rsidRDefault="005E18AF" w:rsidP="005E18AF">
      <w:pPr>
        <w:widowControl w:val="0"/>
        <w:adjustRightInd/>
        <w:snapToGrid/>
        <w:spacing w:after="0" w:line="540" w:lineRule="exact"/>
        <w:ind w:firstLineChars="200" w:firstLine="600"/>
        <w:contextualSpacing/>
        <w:jc w:val="both"/>
        <w:rPr>
          <w:rFonts w:ascii="仿宋" w:eastAsia="仿宋" w:hAnsi="仿宋"/>
          <w:kern w:val="2"/>
          <w:sz w:val="30"/>
          <w:szCs w:val="30"/>
        </w:rPr>
      </w:pPr>
      <w:r w:rsidRPr="005E18AF">
        <w:rPr>
          <w:rFonts w:ascii="仿宋" w:eastAsia="仿宋" w:hAnsi="仿宋" w:hint="eastAsia"/>
          <w:kern w:val="2"/>
          <w:sz w:val="30"/>
          <w:szCs w:val="30"/>
        </w:rPr>
        <w:t>本人自入校以来，不仅勤奋学习、</w:t>
      </w:r>
      <w:r w:rsidRPr="005E18AF">
        <w:rPr>
          <w:rFonts w:ascii="仿宋" w:eastAsia="仿宋" w:hAnsi="仿宋" w:hint="eastAsia"/>
          <w:kern w:val="2"/>
          <w:sz w:val="30"/>
          <w:szCs w:val="30"/>
        </w:rPr>
        <w:t>不断进行学术创新</w:t>
      </w:r>
      <w:r w:rsidRPr="005E18AF">
        <w:rPr>
          <w:rFonts w:ascii="仿宋" w:eastAsia="仿宋" w:hAnsi="仿宋" w:hint="eastAsia"/>
          <w:kern w:val="2"/>
          <w:sz w:val="30"/>
          <w:szCs w:val="30"/>
        </w:rPr>
        <w:t>，</w:t>
      </w:r>
      <w:r w:rsidRPr="005E18AF">
        <w:rPr>
          <w:rFonts w:ascii="仿宋" w:eastAsia="仿宋" w:hAnsi="仿宋" w:hint="eastAsia"/>
          <w:kern w:val="2"/>
          <w:sz w:val="30"/>
          <w:szCs w:val="30"/>
        </w:rPr>
        <w:t>而且积极参加社会实践活动，努力增强自己的综合能力。</w:t>
      </w:r>
    </w:p>
    <w:p w:rsidR="003072E0" w:rsidRPr="005E18AF" w:rsidRDefault="005E18AF" w:rsidP="005E18AF">
      <w:pPr>
        <w:widowControl w:val="0"/>
        <w:adjustRightInd/>
        <w:snapToGrid/>
        <w:spacing w:after="0" w:line="540" w:lineRule="exact"/>
        <w:ind w:firstLineChars="200" w:firstLine="600"/>
        <w:contextualSpacing/>
        <w:jc w:val="both"/>
        <w:rPr>
          <w:rFonts w:ascii="仿宋" w:eastAsia="仿宋" w:hAnsi="仿宋"/>
          <w:kern w:val="2"/>
          <w:sz w:val="30"/>
          <w:szCs w:val="30"/>
        </w:rPr>
      </w:pPr>
      <w:r w:rsidRPr="005E18AF">
        <w:rPr>
          <w:rFonts w:ascii="仿宋" w:eastAsia="仿宋" w:hAnsi="仿宋" w:hint="eastAsia"/>
          <w:kern w:val="2"/>
          <w:sz w:val="30"/>
          <w:szCs w:val="30"/>
        </w:rPr>
        <w:t>思想上，积极要求进步，政治立场坚定，认真学习党的理论知识，不断提高自己的思想觉悟，增强自己的政治理论素养。担任文法学院研究生第一党支部书记，带领支部党员深入学习党的政治理论，认真开展“三会一课”，积极查摆整改问题，推进“品读经典、传承文明”特色党建品牌建设，坚持以党建促学风、以党建树班风，充分发挥学生党员的模范带头作用和党支部的战斗堡垒作用，促进学生党员和普通学生、党支部和班级共同发展。在日常生活中时刻以党员标准严格要求自己，充分发挥党员的先锋模范作用，在山东科技大学创先争优活动中被评为“优秀共产党员”。</w:t>
      </w:r>
    </w:p>
    <w:p w:rsidR="003072E0" w:rsidRPr="005E18AF" w:rsidRDefault="005E18AF" w:rsidP="005E18AF">
      <w:pPr>
        <w:widowControl w:val="0"/>
        <w:adjustRightInd/>
        <w:snapToGrid/>
        <w:spacing w:after="0" w:line="540" w:lineRule="exact"/>
        <w:ind w:firstLineChars="200" w:firstLine="600"/>
        <w:contextualSpacing/>
        <w:jc w:val="both"/>
        <w:rPr>
          <w:rFonts w:ascii="仿宋" w:eastAsia="仿宋" w:hAnsi="仿宋"/>
          <w:kern w:val="2"/>
          <w:sz w:val="30"/>
          <w:szCs w:val="30"/>
        </w:rPr>
      </w:pPr>
      <w:r w:rsidRPr="005E18AF">
        <w:rPr>
          <w:rFonts w:ascii="仿宋" w:eastAsia="仿宋" w:hAnsi="仿宋" w:hint="eastAsia"/>
          <w:kern w:val="2"/>
          <w:sz w:val="30"/>
          <w:szCs w:val="30"/>
        </w:rPr>
        <w:t>学习上，勤奋努力，刻苦钻研，成绩优异，获“山东科技大学双学标兵”称号、研究生一等学业奖学金。上课认真听讲，积极思考并与老师讨论交流；课余时间充分利用学校图书馆及各种网络学习资源，大量阅读专业文献，开拓眼界，积累专业知识，提升思想的深度、广度和宽度。勤于思考，精于钻研，努力进行学术创新，在《市场论坛》</w:t>
      </w:r>
      <w:r w:rsidRPr="005E18AF">
        <w:rPr>
          <w:rFonts w:ascii="仿宋" w:eastAsia="仿宋" w:hAnsi="仿宋" w:hint="eastAsia"/>
          <w:kern w:val="2"/>
          <w:sz w:val="30"/>
          <w:szCs w:val="30"/>
        </w:rPr>
        <w:t>2017</w:t>
      </w:r>
      <w:r w:rsidRPr="005E18AF">
        <w:rPr>
          <w:rFonts w:ascii="仿宋" w:eastAsia="仿宋" w:hAnsi="仿宋" w:hint="eastAsia"/>
          <w:kern w:val="2"/>
          <w:sz w:val="30"/>
          <w:szCs w:val="30"/>
        </w:rPr>
        <w:t>年第</w:t>
      </w:r>
      <w:r w:rsidRPr="005E18AF">
        <w:rPr>
          <w:rFonts w:ascii="仿宋" w:eastAsia="仿宋" w:hAnsi="仿宋" w:hint="eastAsia"/>
          <w:kern w:val="2"/>
          <w:sz w:val="30"/>
          <w:szCs w:val="30"/>
        </w:rPr>
        <w:t>8</w:t>
      </w:r>
      <w:r w:rsidRPr="005E18AF">
        <w:rPr>
          <w:rFonts w:ascii="仿宋" w:eastAsia="仿宋" w:hAnsi="仿宋" w:hint="eastAsia"/>
          <w:kern w:val="2"/>
          <w:sz w:val="30"/>
          <w:szCs w:val="30"/>
        </w:rPr>
        <w:t>期发表《农村土地改革背景下的宅基地使用权问题研究》一文。注重培养创新思维，努力提高各方面综合素质，通过英语四六级、计算机二级考试，获得企业人力资源管理师三级证书。充分利用课余时间阅读专业书籍及文献资</w:t>
      </w:r>
      <w:r w:rsidRPr="005E18AF">
        <w:rPr>
          <w:rFonts w:ascii="仿宋" w:eastAsia="仿宋" w:hAnsi="仿宋" w:hint="eastAsia"/>
          <w:kern w:val="2"/>
          <w:sz w:val="30"/>
          <w:szCs w:val="30"/>
        </w:rPr>
        <w:t>料，掌握最前沿的学科动态，不断充实自己的知识储备，提高科研创新能力。</w:t>
      </w:r>
    </w:p>
    <w:p w:rsidR="003072E0" w:rsidRPr="005E18AF" w:rsidRDefault="005E18AF" w:rsidP="005E18AF">
      <w:pPr>
        <w:widowControl w:val="0"/>
        <w:adjustRightInd/>
        <w:snapToGrid/>
        <w:spacing w:after="0" w:line="540" w:lineRule="exact"/>
        <w:ind w:firstLineChars="200" w:firstLine="600"/>
        <w:contextualSpacing/>
        <w:jc w:val="both"/>
        <w:rPr>
          <w:rFonts w:ascii="仿宋" w:eastAsia="仿宋" w:hAnsi="仿宋"/>
          <w:kern w:val="2"/>
          <w:sz w:val="30"/>
          <w:szCs w:val="30"/>
        </w:rPr>
      </w:pPr>
      <w:r w:rsidRPr="005E18AF">
        <w:rPr>
          <w:rFonts w:ascii="仿宋" w:eastAsia="仿宋" w:hAnsi="仿宋" w:hint="eastAsia"/>
          <w:kern w:val="2"/>
          <w:sz w:val="30"/>
          <w:szCs w:val="30"/>
        </w:rPr>
        <w:t>生活中，积极参加社会实践活动，努力增强自己的综合能力。担任学院及班级主要学生干部，并在学校多个部门实习，努力提升自己的组织协调能力和沟通能力。担任文法学院兼职辅导员期间，积极协助辅导员完成研究生</w:t>
      </w:r>
      <w:r w:rsidRPr="005E18AF">
        <w:rPr>
          <w:rFonts w:ascii="仿宋" w:eastAsia="仿宋" w:hAnsi="仿宋" w:hint="eastAsia"/>
          <w:kern w:val="2"/>
          <w:sz w:val="30"/>
          <w:szCs w:val="30"/>
        </w:rPr>
        <w:lastRenderedPageBreak/>
        <w:t>管理工作，负责研究生思想政治引导、日常管理及心理健康教育工作，及时掌握研究生思想动态，确保研究生工作顺利进行；负责分管文法学院研究生会，负责领导研究生会日常工作，确保研究生会各项工作顺利进行。在学校统战部担任助管职务，协助统战部老师处理日常工作，积</w:t>
      </w:r>
      <w:r w:rsidRPr="005E18AF">
        <w:rPr>
          <w:rFonts w:ascii="仿宋" w:eastAsia="仿宋" w:hAnsi="仿宋" w:hint="eastAsia"/>
          <w:kern w:val="2"/>
          <w:sz w:val="30"/>
          <w:szCs w:val="30"/>
        </w:rPr>
        <w:t>累实践经验。担任文法学院研究生会副主席，成功举办多次校园文化活动，丰富了研究生的课外生活，提升了文法学院研究生会的号召力和影响力。</w:t>
      </w:r>
      <w:bookmarkStart w:id="0" w:name="_GoBack"/>
      <w:bookmarkEnd w:id="0"/>
      <w:r w:rsidRPr="005E18AF">
        <w:rPr>
          <w:rFonts w:ascii="仿宋" w:eastAsia="仿宋" w:hAnsi="仿宋" w:hint="eastAsia"/>
          <w:kern w:val="2"/>
          <w:sz w:val="30"/>
          <w:szCs w:val="30"/>
        </w:rPr>
        <w:t>积极参加校园文化活动，获“第一届研究生线上心理情景剧“大赛二等奖。积极参加青年志愿者服务活动，服务他人，奉献社会。利用寒假时间到中国工商银行淄博分行实习，学习银行从业知识，积累工作经验，提高人际交往能力。</w:t>
      </w:r>
    </w:p>
    <w:sectPr w:rsidR="003072E0" w:rsidRPr="005E18A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8AF" w:rsidRDefault="005E18AF" w:rsidP="005E18AF">
      <w:pPr>
        <w:spacing w:after="0"/>
      </w:pPr>
      <w:r>
        <w:separator/>
      </w:r>
    </w:p>
  </w:endnote>
  <w:endnote w:type="continuationSeparator" w:id="0">
    <w:p w:rsidR="005E18AF" w:rsidRDefault="005E18AF" w:rsidP="005E18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8AF" w:rsidRDefault="005E18AF" w:rsidP="005E18AF">
      <w:pPr>
        <w:spacing w:after="0"/>
      </w:pPr>
      <w:r>
        <w:separator/>
      </w:r>
    </w:p>
  </w:footnote>
  <w:footnote w:type="continuationSeparator" w:id="0">
    <w:p w:rsidR="005E18AF" w:rsidRDefault="005E18AF" w:rsidP="005E18A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43F"/>
    <w:rsid w:val="000031A9"/>
    <w:rsid w:val="000155FB"/>
    <w:rsid w:val="000F3077"/>
    <w:rsid w:val="001A7178"/>
    <w:rsid w:val="002F46F2"/>
    <w:rsid w:val="003072E0"/>
    <w:rsid w:val="00316A20"/>
    <w:rsid w:val="0051497D"/>
    <w:rsid w:val="005D0004"/>
    <w:rsid w:val="005E18AF"/>
    <w:rsid w:val="005F5A08"/>
    <w:rsid w:val="0070540C"/>
    <w:rsid w:val="00790457"/>
    <w:rsid w:val="007E4F27"/>
    <w:rsid w:val="00890D0B"/>
    <w:rsid w:val="008A343F"/>
    <w:rsid w:val="008D1E38"/>
    <w:rsid w:val="008D43E4"/>
    <w:rsid w:val="008E6646"/>
    <w:rsid w:val="00A1320A"/>
    <w:rsid w:val="00BD0109"/>
    <w:rsid w:val="00C17CE3"/>
    <w:rsid w:val="00C42847"/>
    <w:rsid w:val="00CB76C4"/>
    <w:rsid w:val="00D452D0"/>
    <w:rsid w:val="00EA5C0A"/>
    <w:rsid w:val="245835DB"/>
    <w:rsid w:val="5962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CE6FEA96-4E3D-4AE9-9FAA-2A6536475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151</Words>
  <Characters>867</Characters>
  <Application>Microsoft Office Word</Application>
  <DocSecurity>0</DocSecurity>
  <Lines>7</Lines>
  <Paragraphs>2</Paragraphs>
  <ScaleCrop>false</ScaleCrop>
  <Company>Microsoft</Company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赵洪刚</cp:lastModifiedBy>
  <cp:revision>28</cp:revision>
  <dcterms:created xsi:type="dcterms:W3CDTF">2014-12-12T01:59:00Z</dcterms:created>
  <dcterms:modified xsi:type="dcterms:W3CDTF">2018-05-29T10:29:00Z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