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6869" w:rsidRPr="00DC53CF" w:rsidRDefault="00366869" w:rsidP="00366869">
      <w:pPr>
        <w:spacing w:line="360" w:lineRule="auto"/>
        <w:jc w:val="center"/>
        <w:rPr>
          <w:rFonts w:ascii="方正小标宋简体" w:eastAsia="方正小标宋简体" w:hAnsi="宋体" w:cs="宋体"/>
          <w:color w:val="000000"/>
          <w:kern w:val="0"/>
          <w:sz w:val="36"/>
          <w:szCs w:val="36"/>
        </w:rPr>
      </w:pPr>
      <w:r>
        <w:rPr>
          <w:rFonts w:ascii="方正小标宋简体" w:eastAsia="方正小标宋简体" w:hAnsi="宋体" w:cs="宋体" w:hint="eastAsia"/>
          <w:color w:val="000000"/>
          <w:kern w:val="0"/>
          <w:sz w:val="36"/>
          <w:szCs w:val="36"/>
        </w:rPr>
        <w:t>优秀共产党员推选</w:t>
      </w:r>
      <w:proofErr w:type="gramStart"/>
      <w:r>
        <w:rPr>
          <w:rFonts w:ascii="方正小标宋简体" w:eastAsia="方正小标宋简体" w:hAnsi="宋体" w:cs="宋体" w:hint="eastAsia"/>
          <w:color w:val="000000"/>
          <w:kern w:val="0"/>
          <w:sz w:val="36"/>
          <w:szCs w:val="36"/>
        </w:rPr>
        <w:t>对象</w:t>
      </w:r>
      <w:r w:rsidRPr="00DC53CF">
        <w:rPr>
          <w:rFonts w:ascii="方正小标宋简体" w:eastAsia="方正小标宋简体" w:hAnsi="宋体" w:cs="宋体" w:hint="eastAsia"/>
          <w:color w:val="000000"/>
          <w:kern w:val="0"/>
          <w:sz w:val="36"/>
          <w:szCs w:val="36"/>
        </w:rPr>
        <w:t>事迹</w:t>
      </w:r>
      <w:proofErr w:type="gramEnd"/>
      <w:r w:rsidRPr="00DC53CF">
        <w:rPr>
          <w:rFonts w:ascii="方正小标宋简体" w:eastAsia="方正小标宋简体" w:hAnsi="宋体" w:cs="宋体" w:hint="eastAsia"/>
          <w:color w:val="000000"/>
          <w:kern w:val="0"/>
          <w:sz w:val="36"/>
          <w:szCs w:val="36"/>
        </w:rPr>
        <w:t>材料</w:t>
      </w:r>
    </w:p>
    <w:p w:rsidR="00366869" w:rsidRDefault="00366869" w:rsidP="00366869">
      <w:pPr>
        <w:spacing w:line="360" w:lineRule="auto"/>
        <w:jc w:val="center"/>
        <w:rPr>
          <w:rFonts w:ascii="仿宋" w:eastAsia="仿宋" w:hAnsi="仿宋"/>
          <w:sz w:val="32"/>
          <w:szCs w:val="32"/>
        </w:rPr>
      </w:pPr>
      <w:r w:rsidRPr="00366869">
        <w:rPr>
          <w:rFonts w:ascii="仿宋" w:eastAsia="仿宋" w:hAnsi="仿宋" w:hint="eastAsia"/>
          <w:sz w:val="32"/>
          <w:szCs w:val="32"/>
        </w:rPr>
        <w:t>经管</w:t>
      </w:r>
      <w:r w:rsidRPr="00366869">
        <w:rPr>
          <w:rFonts w:ascii="仿宋" w:eastAsia="仿宋" w:hAnsi="仿宋"/>
          <w:sz w:val="32"/>
          <w:szCs w:val="32"/>
        </w:rPr>
        <w:t>学院党委</w:t>
      </w:r>
      <w:r w:rsidRPr="00366869">
        <w:rPr>
          <w:rFonts w:ascii="仿宋" w:eastAsia="仿宋" w:hAnsi="仿宋" w:hint="eastAsia"/>
          <w:sz w:val="32"/>
          <w:szCs w:val="32"/>
        </w:rPr>
        <w:t xml:space="preserve">  </w:t>
      </w:r>
      <w:bookmarkStart w:id="0" w:name="_GoBack"/>
      <w:r w:rsidRPr="00366869">
        <w:rPr>
          <w:rFonts w:ascii="仿宋" w:eastAsia="仿宋" w:hAnsi="仿宋" w:hint="eastAsia"/>
          <w:sz w:val="32"/>
          <w:szCs w:val="32"/>
        </w:rPr>
        <w:t>张熙卓</w:t>
      </w:r>
      <w:bookmarkEnd w:id="0"/>
    </w:p>
    <w:p w:rsidR="00366869" w:rsidRPr="00366869" w:rsidRDefault="00366869" w:rsidP="00366869">
      <w:pPr>
        <w:adjustRightInd w:val="0"/>
        <w:snapToGrid w:val="0"/>
        <w:spacing w:line="540" w:lineRule="exact"/>
        <w:ind w:firstLineChars="200" w:firstLine="600"/>
        <w:rPr>
          <w:rFonts w:ascii="仿宋" w:eastAsia="仿宋" w:hAnsi="仿宋" w:cstheme="minorBidi" w:hint="eastAsia"/>
          <w:sz w:val="30"/>
          <w:szCs w:val="30"/>
        </w:rPr>
      </w:pPr>
    </w:p>
    <w:p w:rsidR="00366869" w:rsidRPr="00366869" w:rsidRDefault="00366869" w:rsidP="00366869">
      <w:pPr>
        <w:adjustRightInd w:val="0"/>
        <w:snapToGrid w:val="0"/>
        <w:spacing w:line="540" w:lineRule="exact"/>
        <w:ind w:firstLineChars="200" w:firstLine="600"/>
        <w:rPr>
          <w:rFonts w:ascii="仿宋" w:eastAsia="仿宋" w:hAnsi="仿宋" w:cstheme="minorBidi" w:hint="eastAsia"/>
          <w:sz w:val="30"/>
          <w:szCs w:val="30"/>
        </w:rPr>
      </w:pPr>
      <w:r w:rsidRPr="00366869">
        <w:rPr>
          <w:rFonts w:ascii="仿宋" w:eastAsia="仿宋" w:hAnsi="仿宋" w:cstheme="minorBidi" w:hint="eastAsia"/>
          <w:sz w:val="30"/>
          <w:szCs w:val="30"/>
        </w:rPr>
        <w:t>在校期间，我一直严格要求自己，全面发展。</w:t>
      </w:r>
    </w:p>
    <w:p w:rsidR="00366869" w:rsidRPr="00366869" w:rsidRDefault="00366869" w:rsidP="00366869">
      <w:pPr>
        <w:adjustRightInd w:val="0"/>
        <w:snapToGrid w:val="0"/>
        <w:spacing w:line="540" w:lineRule="exact"/>
        <w:ind w:firstLineChars="200" w:firstLine="600"/>
        <w:rPr>
          <w:rFonts w:ascii="仿宋" w:eastAsia="仿宋" w:hAnsi="仿宋" w:cstheme="minorBidi" w:hint="eastAsia"/>
          <w:sz w:val="30"/>
          <w:szCs w:val="30"/>
        </w:rPr>
      </w:pPr>
      <w:r w:rsidRPr="00366869">
        <w:rPr>
          <w:rFonts w:ascii="仿宋" w:eastAsia="仿宋" w:hAnsi="仿宋" w:cstheme="minorBidi" w:hint="eastAsia"/>
          <w:sz w:val="30"/>
          <w:szCs w:val="30"/>
        </w:rPr>
        <w:t>在思想上：积极上进，拥有坚定的政治立场，不断提高政治素养，时刻关注党的时事热点，认真学习党提出的新政策和新思想，争做一名优秀的中共党员。</w:t>
      </w:r>
    </w:p>
    <w:p w:rsidR="00366869" w:rsidRPr="00366869" w:rsidRDefault="00366869" w:rsidP="00366869">
      <w:pPr>
        <w:adjustRightInd w:val="0"/>
        <w:snapToGrid w:val="0"/>
        <w:spacing w:line="540" w:lineRule="exact"/>
        <w:ind w:firstLineChars="200" w:firstLine="600"/>
        <w:rPr>
          <w:rFonts w:ascii="仿宋" w:eastAsia="仿宋" w:hAnsi="仿宋" w:cstheme="minorBidi" w:hint="eastAsia"/>
          <w:sz w:val="30"/>
          <w:szCs w:val="30"/>
        </w:rPr>
      </w:pPr>
      <w:r w:rsidRPr="00366869">
        <w:rPr>
          <w:rFonts w:ascii="仿宋" w:eastAsia="仿宋" w:hAnsi="仿宋" w:cstheme="minorBidi" w:hint="eastAsia"/>
          <w:sz w:val="30"/>
          <w:szCs w:val="30"/>
        </w:rPr>
        <w:t>在工作上：身为党支部书记，结合本支部的实际情况，积极开展了一系列党内活动，加强和改进了支部的思想、组织、作风和制度建设，丰富了组织生活，并增强了党支部的凝聚力和战斗力；定期召开支部会议，坚持各项制度，认真填写党支部工作手册和发展党员工作纪实，真实反映党员活动的情况；做好发展党员及预备党员转正工作；积极响应上级下达的通知和政策，组织策划了26次支部活动，活动形式灵活多样，先后进行了“讲奉献、有作为”主题演讲、“学习廖俊波通知的先进事迹”党课等等，并开展了“喜迎十九大，纪念建党96周年”马克思文化长廊参观、全国网络培训课、青岛党史馆参观等有意义的活动。身为兼职辅导员，协助专职辅导员老师管理2016级近600名学生，认真负责，踏实肯干，所带班级财政16-2班获全国“活力团支部”荣誉称号，其次带领25支学校精英队伍参加山东省电子商务精英挑战赛，获得佳绩。</w:t>
      </w:r>
    </w:p>
    <w:p w:rsidR="00366869" w:rsidRPr="00366869" w:rsidRDefault="00366869" w:rsidP="00366869">
      <w:pPr>
        <w:adjustRightInd w:val="0"/>
        <w:snapToGrid w:val="0"/>
        <w:spacing w:line="540" w:lineRule="exact"/>
        <w:ind w:firstLineChars="200" w:firstLine="600"/>
        <w:rPr>
          <w:rFonts w:ascii="仿宋" w:eastAsia="仿宋" w:hAnsi="仿宋" w:cstheme="minorBidi" w:hint="eastAsia"/>
          <w:sz w:val="30"/>
          <w:szCs w:val="30"/>
        </w:rPr>
      </w:pPr>
      <w:r w:rsidRPr="00366869">
        <w:rPr>
          <w:rFonts w:ascii="仿宋" w:eastAsia="仿宋" w:hAnsi="仿宋" w:cstheme="minorBidi" w:hint="eastAsia"/>
          <w:sz w:val="30"/>
          <w:szCs w:val="30"/>
        </w:rPr>
        <w:t>在科研创新上：在《技术与创新管理》期刊发表文章《能源集成对煤炭矿区低碳发展的作用机制研究》，在《中国煤炭》核心期刊发表《基于省际煤炭调运视角的煤炭产业MC体系的构建及效益分析》，在《西部素质教育》期刊录用文章《大思政背景下</w:t>
      </w:r>
      <w:r w:rsidRPr="00366869">
        <w:rPr>
          <w:rFonts w:ascii="仿宋" w:eastAsia="仿宋" w:hAnsi="仿宋" w:cstheme="minorBidi" w:hint="eastAsia"/>
          <w:sz w:val="30"/>
          <w:szCs w:val="30"/>
        </w:rPr>
        <w:lastRenderedPageBreak/>
        <w:t>全过程全方位育人措施研究》，在《中国煤炭》核心期刊录用《煤炭矿区土地损毁预测及复垦规划研究》，并先后参与山东省社会科学规划研究项目（项目编号：16CJJJ21）、泰安市社会科学规划研究项目（项目编号：16-yB-011）；作为主要人员参与编制《济宁市“十三五”循环经济规划》以及获山东科技大学资助的《产业蜕变》专著。</w:t>
      </w:r>
    </w:p>
    <w:p w:rsidR="00366869" w:rsidRPr="00366869" w:rsidRDefault="00366869" w:rsidP="00366869">
      <w:pPr>
        <w:adjustRightInd w:val="0"/>
        <w:snapToGrid w:val="0"/>
        <w:spacing w:line="540" w:lineRule="exact"/>
        <w:ind w:firstLineChars="200" w:firstLine="600"/>
        <w:rPr>
          <w:rFonts w:ascii="仿宋" w:eastAsia="仿宋" w:hAnsi="仿宋" w:cstheme="minorBidi" w:hint="eastAsia"/>
          <w:sz w:val="30"/>
          <w:szCs w:val="30"/>
        </w:rPr>
      </w:pPr>
      <w:r w:rsidRPr="00366869">
        <w:rPr>
          <w:rFonts w:ascii="仿宋" w:eastAsia="仿宋" w:hAnsi="仿宋" w:cstheme="minorBidi" w:hint="eastAsia"/>
          <w:sz w:val="30"/>
          <w:szCs w:val="30"/>
        </w:rPr>
        <w:t>在学习上：刻苦勤奋，善于钻研，认真学习科学文化知识，学习成绩优异，</w:t>
      </w:r>
      <w:proofErr w:type="gramStart"/>
      <w:r w:rsidRPr="00366869">
        <w:rPr>
          <w:rFonts w:ascii="仿宋" w:eastAsia="仿宋" w:hAnsi="仿宋" w:cstheme="minorBidi" w:hint="eastAsia"/>
          <w:sz w:val="30"/>
          <w:szCs w:val="30"/>
        </w:rPr>
        <w:t>学习绩点</w:t>
      </w:r>
      <w:proofErr w:type="gramEnd"/>
      <w:r w:rsidRPr="00366869">
        <w:rPr>
          <w:rFonts w:ascii="仿宋" w:eastAsia="仿宋" w:hAnsi="仿宋" w:cstheme="minorBidi" w:hint="eastAsia"/>
          <w:sz w:val="30"/>
          <w:szCs w:val="30"/>
        </w:rPr>
        <w:t>85.28；参加全国高校研究生党员骨干“严格党内政治生活”专题网络培训示范班学习，经考核合格授予结业证书；经过认真复习，考取初级会计资格证书、计算机三级证、人力资源三级证等；积极参与校园活动及各项比赛，参加</w:t>
      </w:r>
      <w:r w:rsidRPr="00366869">
        <w:rPr>
          <w:rFonts w:ascii="仿宋" w:eastAsia="仿宋" w:hAnsi="仿宋" w:cstheme="minorBidi"/>
          <w:sz w:val="30"/>
          <w:szCs w:val="30"/>
        </w:rPr>
        <w:t>第十一届全国大学生节能减排社会实践与科技竞赛山东科技大学选拔赛决赛</w:t>
      </w:r>
      <w:r w:rsidRPr="00366869">
        <w:rPr>
          <w:rFonts w:ascii="仿宋" w:eastAsia="仿宋" w:hAnsi="仿宋" w:cstheme="minorBidi" w:hint="eastAsia"/>
          <w:sz w:val="30"/>
          <w:szCs w:val="30"/>
        </w:rPr>
        <w:t>，获校级特等奖，顺利推进国赛。</w:t>
      </w:r>
    </w:p>
    <w:p w:rsidR="003F7E9C" w:rsidRPr="00366869" w:rsidRDefault="003F7E9C" w:rsidP="00366869">
      <w:pPr>
        <w:adjustRightInd w:val="0"/>
        <w:snapToGrid w:val="0"/>
        <w:spacing w:line="540" w:lineRule="exact"/>
        <w:ind w:firstLineChars="200" w:firstLine="600"/>
        <w:rPr>
          <w:rFonts w:ascii="仿宋" w:eastAsia="仿宋" w:hAnsi="仿宋" w:cstheme="minorBidi"/>
          <w:sz w:val="30"/>
          <w:szCs w:val="30"/>
        </w:rPr>
      </w:pPr>
    </w:p>
    <w:sectPr w:rsidR="003F7E9C" w:rsidRPr="0036686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869"/>
    <w:rsid w:val="00366869"/>
    <w:rsid w:val="003F7E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83ADC5-688A-4FC4-8B7E-8C232E20D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686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142</Words>
  <Characters>815</Characters>
  <Application>Microsoft Office Word</Application>
  <DocSecurity>0</DocSecurity>
  <Lines>6</Lines>
  <Paragraphs>1</Paragraphs>
  <ScaleCrop>false</ScaleCrop>
  <Company>Microsoft</Company>
  <LinksUpToDate>false</LinksUpToDate>
  <CharactersWithSpaces>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赵洪刚</dc:creator>
  <cp:keywords/>
  <dc:description/>
  <cp:lastModifiedBy>赵洪刚</cp:lastModifiedBy>
  <cp:revision>1</cp:revision>
  <dcterms:created xsi:type="dcterms:W3CDTF">2018-05-29T14:21:00Z</dcterms:created>
  <dcterms:modified xsi:type="dcterms:W3CDTF">2018-05-29T14:23:00Z</dcterms:modified>
</cp:coreProperties>
</file>