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D68" w:rsidRPr="00DC53CF" w:rsidRDefault="00956D68" w:rsidP="00956D68">
      <w:pPr>
        <w:tabs>
          <w:tab w:val="center" w:pos="4153"/>
          <w:tab w:val="left" w:pos="7186"/>
        </w:tabs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0C542F" w:rsidRPr="00956D68" w:rsidRDefault="00956D68" w:rsidP="00956D68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956D68">
        <w:rPr>
          <w:rFonts w:ascii="仿宋" w:eastAsia="仿宋" w:hAnsi="仿宋" w:hint="eastAsia"/>
          <w:sz w:val="32"/>
          <w:szCs w:val="32"/>
        </w:rPr>
        <w:t>泰安</w:t>
      </w:r>
      <w:r w:rsidRPr="00956D68">
        <w:rPr>
          <w:rFonts w:ascii="仿宋" w:eastAsia="仿宋" w:hAnsi="仿宋"/>
          <w:sz w:val="32"/>
          <w:szCs w:val="32"/>
        </w:rPr>
        <w:t>校区党委</w:t>
      </w:r>
      <w:r w:rsidRPr="00956D68">
        <w:rPr>
          <w:rFonts w:ascii="仿宋" w:eastAsia="仿宋" w:hAnsi="仿宋" w:hint="eastAsia"/>
          <w:sz w:val="32"/>
          <w:szCs w:val="32"/>
        </w:rPr>
        <w:t xml:space="preserve">  </w:t>
      </w:r>
      <w:r w:rsidR="000C542F" w:rsidRPr="00956D68">
        <w:rPr>
          <w:rFonts w:ascii="仿宋" w:eastAsia="仿宋" w:hAnsi="仿宋" w:hint="eastAsia"/>
          <w:sz w:val="32"/>
          <w:szCs w:val="32"/>
        </w:rPr>
        <w:t>张滨</w:t>
      </w:r>
    </w:p>
    <w:p w:rsidR="00956D68" w:rsidRPr="00956D68" w:rsidRDefault="00956D68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一年来,在后勤党政的正确领导和各单位的支持、同志们配合下，我以“内修素质、外塑形象”</w:t>
      </w:r>
      <w:bookmarkStart w:id="0" w:name="_GoBack"/>
      <w:bookmarkEnd w:id="0"/>
      <w:r w:rsidRPr="00956D68">
        <w:rPr>
          <w:rFonts w:ascii="仿宋" w:eastAsia="仿宋" w:hAnsi="仿宋" w:hint="eastAsia"/>
          <w:sz w:val="30"/>
          <w:szCs w:val="30"/>
        </w:rPr>
        <w:t>为根本，以争创“学习型、服务型、创新型、效率型”办公室为目标，认真履行工作职责，较负责地完成了领导交办的各项任务。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956D68">
        <w:rPr>
          <w:rFonts w:ascii="仿宋" w:eastAsia="仿宋" w:hAnsi="仿宋" w:hint="eastAsia"/>
          <w:b/>
          <w:sz w:val="30"/>
          <w:szCs w:val="30"/>
        </w:rPr>
        <w:t>一、脚踏实地，尽心尽力做好本职工作。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党政办公室作为综合性科室，日常工作十分琐碎，稍有不慎，就会造成不必要的后果。因此，在日常工作中，我们按照“干大事，从细节做起；做小事，从大局着眼”的总体要求，增强工作的前瞻性和主动性。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一是认真组织各项会议。组织各类会议是办公室的工作之一，严格按照会议的标准和要求，从会务安排、会议材料准备、会场布置等都做到了严谨有效，周密细致。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二是做好文件的上传和下达。传阅文件是办公室最基本的职能之一。严格按制度办事，按程序办事，保证了办公室正常、有序、高效运转。今年以来，党政办共处理上级来文计30余份，接收和下达电话通知上千次。对所有收发公文做到专门登记，凡上级来文，能够及时呈送主要领导，并严格按照领导批示及文件要求呈送主管领导或相关单位和人员，下发文件均能及时送达有关单位或个人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三是抓好后勤服务保障。按照热情有礼、大方得体的原则，扎实做好日常接待工作。坚持办公区卫生打扫日常制，明确专人每天对会议室、接待室、走廊、洗手间进行打扫，确保办公区环境清洁。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956D68">
        <w:rPr>
          <w:rFonts w:ascii="仿宋" w:eastAsia="仿宋" w:hAnsi="仿宋" w:hint="eastAsia"/>
          <w:b/>
          <w:sz w:val="30"/>
          <w:szCs w:val="30"/>
        </w:rPr>
        <w:lastRenderedPageBreak/>
        <w:t>二、胸怀全局，不断提高机关工作的效率和质量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始终把政务服务作为办公室工作的重中之重，花大力气、下苦功夫提高政务服务水平，能够定心静气地站在大局高度和领导的角度思考问题、服务全局，自觉、主动地在思想上、意识上与领导同频共振，息息相通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一是在办文方面，做到用心、用力。印发党日活动材料5期，内部管理文件1份，上报材料200余份，编排假期值班表3份，完成党员信息核对3次，收缴党费31388.20元。上报工会会员信息5次，收缴工会费12455元。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二是在协助领导督查方面，做到尽职、尽责。无论是工作督查，还是日常考勤，都能够保证严肃、认真，确保为领导统盘全局提供真实情况和决策依据。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956D68">
        <w:rPr>
          <w:rFonts w:ascii="仿宋" w:eastAsia="仿宋" w:hAnsi="仿宋" w:hint="eastAsia"/>
          <w:b/>
          <w:sz w:val="30"/>
          <w:szCs w:val="30"/>
        </w:rPr>
        <w:t>三、提高素质，全面提升机关形象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 xml:space="preserve">多年的办公室工作经历，使我深刻地认识到:办公室是后勤服务形象的集中表现。特殊地位和作用，表明办公室各项工作都要走在前头。为此，我从三个方面加强了内部管理。　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一是加强团结。全方位发挥办公室每个人的专长作用，挖掘每个人的工作潜力，在工作中培养感情，靠感情促进工作，更好地形成统一协调的工作程序和机制，营造团结舒心、和谐共事的工作氛围。</w:t>
      </w:r>
    </w:p>
    <w:p w:rsidR="000C542F" w:rsidRPr="00956D68" w:rsidRDefault="000C542F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56D68">
        <w:rPr>
          <w:rFonts w:ascii="仿宋" w:eastAsia="仿宋" w:hAnsi="仿宋" w:hint="eastAsia"/>
          <w:sz w:val="30"/>
          <w:szCs w:val="30"/>
        </w:rPr>
        <w:t>二是加强自律。在办公室内部大力倡导做老实人、说老实话、办老实事的为人信条。不打领导旗号办私事，不说不利于后勤形象的话，在思想上和行为举止上能够抵得住诱惑，管得住小节，严格要求，谨慎从事。</w:t>
      </w:r>
    </w:p>
    <w:p w:rsidR="00C35C25" w:rsidRPr="00956D68" w:rsidRDefault="00C35C25" w:rsidP="00956D6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C35C25" w:rsidRPr="00956D68" w:rsidSect="00C35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D68" w:rsidRDefault="00956D68" w:rsidP="00956D68">
      <w:r>
        <w:separator/>
      </w:r>
    </w:p>
  </w:endnote>
  <w:endnote w:type="continuationSeparator" w:id="0">
    <w:p w:rsidR="00956D68" w:rsidRDefault="00956D68" w:rsidP="0095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D68" w:rsidRDefault="00956D68" w:rsidP="00956D68">
      <w:r>
        <w:separator/>
      </w:r>
    </w:p>
  </w:footnote>
  <w:footnote w:type="continuationSeparator" w:id="0">
    <w:p w:rsidR="00956D68" w:rsidRDefault="00956D68" w:rsidP="00956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542F"/>
    <w:rsid w:val="000C542F"/>
    <w:rsid w:val="00956D68"/>
    <w:rsid w:val="00C3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5:docId w15:val="{B399082A-2AD8-4373-9B21-D8839C80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4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D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D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170</Words>
  <Characters>971</Characters>
  <Application>Microsoft Office Word</Application>
  <DocSecurity>0</DocSecurity>
  <Lines>8</Lines>
  <Paragraphs>2</Paragraphs>
  <ScaleCrop>false</ScaleCrop>
  <Company>Home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feilong</dc:creator>
  <cp:lastModifiedBy>赵洪刚</cp:lastModifiedBy>
  <cp:revision>2</cp:revision>
  <dcterms:created xsi:type="dcterms:W3CDTF">2018-05-29T07:12:00Z</dcterms:created>
  <dcterms:modified xsi:type="dcterms:W3CDTF">2018-05-29T10:56:00Z</dcterms:modified>
</cp:coreProperties>
</file>