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CD" w:rsidRPr="00DC53CF" w:rsidRDefault="001A48CD" w:rsidP="001A48CD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1A48CD" w:rsidRPr="001A48CD" w:rsidRDefault="001A48CD" w:rsidP="001A48CD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1A48CD">
        <w:rPr>
          <w:rFonts w:ascii="仿宋" w:eastAsia="仿宋" w:hAnsi="仿宋" w:hint="eastAsia"/>
          <w:sz w:val="32"/>
          <w:szCs w:val="32"/>
        </w:rPr>
        <w:t>经管</w:t>
      </w:r>
      <w:r w:rsidRPr="001A48CD">
        <w:rPr>
          <w:rFonts w:ascii="仿宋" w:eastAsia="仿宋" w:hAnsi="仿宋"/>
          <w:sz w:val="32"/>
          <w:szCs w:val="32"/>
        </w:rPr>
        <w:t>学院党委</w:t>
      </w:r>
      <w:r w:rsidRPr="001A48CD">
        <w:rPr>
          <w:rFonts w:ascii="仿宋" w:eastAsia="仿宋" w:hAnsi="仿宋" w:hint="eastAsia"/>
          <w:sz w:val="32"/>
          <w:szCs w:val="32"/>
        </w:rPr>
        <w:t xml:space="preserve">  </w:t>
      </w:r>
      <w:bookmarkStart w:id="0" w:name="_GoBack"/>
      <w:r w:rsidRPr="001A48CD">
        <w:rPr>
          <w:rFonts w:ascii="仿宋" w:eastAsia="仿宋" w:hAnsi="仿宋" w:hint="eastAsia"/>
          <w:sz w:val="32"/>
          <w:szCs w:val="32"/>
        </w:rPr>
        <w:t>张建刚</w:t>
      </w:r>
      <w:bookmarkEnd w:id="0"/>
    </w:p>
    <w:p w:rsidR="001A48CD" w:rsidRPr="001A48CD" w:rsidRDefault="001A48CD" w:rsidP="001A48C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1A48CD" w:rsidRPr="001A48CD" w:rsidRDefault="001A48CD" w:rsidP="001A48C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1A48CD">
        <w:rPr>
          <w:rFonts w:ascii="仿宋" w:eastAsia="仿宋" w:hAnsi="仿宋" w:cstheme="minorBidi" w:hint="eastAsia"/>
          <w:sz w:val="30"/>
          <w:szCs w:val="30"/>
        </w:rPr>
        <w:t>本人于1996年参加工作，2005年加入中国共产党，目前为山东科技大学经济管理学院金融系副教授，院长助理，硕士生导师。任教以来，在领导和同事们的关怀、帮助下，坚持以邓小平理论、“三个代表”重要思想、科学发展观和习近平新时代中国特色社会主义思想为指导，以“教书育人、团结同志、认真学习、扎实工作”为准则，不断提高思想水平，努力丰富政治理论和学习业务知识，充分发挥了岗位职能，具有较高的思想道德水平和必须的科研教学能力。下面对2017年的主要事迹作以简要介绍：</w:t>
      </w:r>
    </w:p>
    <w:p w:rsidR="001A48CD" w:rsidRPr="001A48CD" w:rsidRDefault="001A48CD" w:rsidP="001A48C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1A48CD">
        <w:rPr>
          <w:rFonts w:ascii="仿宋" w:eastAsia="仿宋" w:hAnsi="仿宋" w:cstheme="minorBidi" w:hint="eastAsia"/>
          <w:b/>
          <w:sz w:val="30"/>
          <w:szCs w:val="30"/>
        </w:rPr>
        <w:t>一、思想进步、政治合格</w:t>
      </w:r>
    </w:p>
    <w:p w:rsidR="001A48CD" w:rsidRPr="001A48CD" w:rsidRDefault="001A48CD" w:rsidP="001A48C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1A48CD">
        <w:rPr>
          <w:rFonts w:ascii="仿宋" w:eastAsia="仿宋" w:hAnsi="仿宋" w:cstheme="minorBidi" w:hint="eastAsia"/>
          <w:sz w:val="30"/>
          <w:szCs w:val="30"/>
        </w:rPr>
        <w:t>立场坚定，思想进步，能够用心拥护党的领导，在思想与行动上始终与党的路线、方针、政策持续一致，认真学习、宣传、贯彻党的十八大、十九大精神，用心领会习近平新时代中国特色社会主义思想科学内涵，积极主动参与党组织的各项活动，坚决服从组织安排，时时事事起模范带头作用，具有坚定的共产主义信念和较强的党性。</w:t>
      </w:r>
    </w:p>
    <w:p w:rsidR="001A48CD" w:rsidRPr="001A48CD" w:rsidRDefault="001A48CD" w:rsidP="001A48C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1A48CD">
        <w:rPr>
          <w:rFonts w:ascii="仿宋" w:eastAsia="仿宋" w:hAnsi="仿宋" w:cstheme="minorBidi" w:hint="eastAsia"/>
          <w:b/>
          <w:sz w:val="30"/>
          <w:szCs w:val="30"/>
        </w:rPr>
        <w:t>二、刻苦钻研、业务进步</w:t>
      </w:r>
    </w:p>
    <w:p w:rsidR="001A48CD" w:rsidRPr="001A48CD" w:rsidRDefault="001A48CD" w:rsidP="001A48C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1A48CD">
        <w:rPr>
          <w:rFonts w:ascii="仿宋" w:eastAsia="仿宋" w:hAnsi="仿宋" w:cstheme="minorBidi" w:hint="eastAsia"/>
          <w:sz w:val="30"/>
          <w:szCs w:val="30"/>
        </w:rPr>
        <w:t>作为一名大学教师，始终忠诚于党的教育事业。教学方面，2017年度先后主讲了《风险投资学》、《计量经济学》、《金融计量分析》等本科生课程以及《金融工程》研究生课程，</w:t>
      </w:r>
      <w:proofErr w:type="gramStart"/>
      <w:r w:rsidRPr="001A48CD">
        <w:rPr>
          <w:rFonts w:ascii="仿宋" w:eastAsia="仿宋" w:hAnsi="仿宋" w:cstheme="minorBidi" w:hint="eastAsia"/>
          <w:sz w:val="30"/>
          <w:szCs w:val="30"/>
        </w:rPr>
        <w:t>年教学</w:t>
      </w:r>
      <w:proofErr w:type="gramEnd"/>
      <w:r w:rsidRPr="001A48CD">
        <w:rPr>
          <w:rFonts w:ascii="仿宋" w:eastAsia="仿宋" w:hAnsi="仿宋" w:cstheme="minorBidi" w:hint="eastAsia"/>
          <w:sz w:val="30"/>
          <w:szCs w:val="30"/>
        </w:rPr>
        <w:t>工作量507学时。课堂教学中注重将教学知识与学生接受能力相结合，增强与学生之间互动。课外担任学生社团——“金融</w:t>
      </w:r>
      <w:proofErr w:type="gramStart"/>
      <w:r w:rsidRPr="001A48CD">
        <w:rPr>
          <w:rFonts w:ascii="仿宋" w:eastAsia="仿宋" w:hAnsi="仿宋" w:cstheme="minorBidi" w:hint="eastAsia"/>
          <w:sz w:val="30"/>
          <w:szCs w:val="30"/>
        </w:rPr>
        <w:t>菁</w:t>
      </w:r>
      <w:proofErr w:type="gramEnd"/>
      <w:r w:rsidRPr="001A48CD">
        <w:rPr>
          <w:rFonts w:ascii="仿宋" w:eastAsia="仿宋" w:hAnsi="仿宋" w:cstheme="minorBidi" w:hint="eastAsia"/>
          <w:sz w:val="30"/>
          <w:szCs w:val="30"/>
        </w:rPr>
        <w:t>英俱乐部”指导教师，引导同学们增强学习专业课程的兴趣，指导学生参加</w:t>
      </w:r>
      <w:r w:rsidRPr="001A48CD">
        <w:rPr>
          <w:rFonts w:ascii="仿宋" w:eastAsia="仿宋" w:hAnsi="仿宋" w:cstheme="minorBidi" w:hint="eastAsia"/>
          <w:sz w:val="30"/>
          <w:szCs w:val="30"/>
        </w:rPr>
        <w:lastRenderedPageBreak/>
        <w:t>专业竞赛，所指导的一名本科生获得了证券模拟炒股大赛“三等奖”。科研方面，努力充实专业知识，跟踪学科前沿，并注重与社会生产实践相结合，本年度完成青岛软科学课题项目一项，发表论文3篇。指导研究生6名，每周召开小组讨论会，指导学生开展科研工作，并注重学生的思想道德培养。</w:t>
      </w:r>
    </w:p>
    <w:p w:rsidR="001A48CD" w:rsidRPr="001A48CD" w:rsidRDefault="001A48CD" w:rsidP="001A48C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1A48CD">
        <w:rPr>
          <w:rFonts w:ascii="仿宋" w:eastAsia="仿宋" w:hAnsi="仿宋" w:cstheme="minorBidi" w:hint="eastAsia"/>
          <w:b/>
          <w:sz w:val="30"/>
          <w:szCs w:val="30"/>
        </w:rPr>
        <w:t>三、工作勤恳、作风扎实</w:t>
      </w:r>
    </w:p>
    <w:p w:rsidR="001A48CD" w:rsidRPr="001A48CD" w:rsidRDefault="001A48CD" w:rsidP="001A48C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1A48CD">
        <w:rPr>
          <w:rFonts w:ascii="仿宋" w:eastAsia="仿宋" w:hAnsi="仿宋" w:cstheme="minorBidi" w:hint="eastAsia"/>
          <w:sz w:val="30"/>
          <w:szCs w:val="30"/>
        </w:rPr>
        <w:t>在工作中，始终保持端正的工作态度，严守工作纪律，树立扎实肯干的工作作风。自2016年担任学院院长助理以来，主要协助院长进行人才招聘、博士后管理等方面工作。在人才引进方面始终坚持工作细致、到位，全年共引进高水平青年博士7名，积极关心、主动解决新进教师的后顾之忧。</w:t>
      </w:r>
    </w:p>
    <w:p w:rsidR="003F7E9C" w:rsidRPr="001A48CD" w:rsidRDefault="001A48CD" w:rsidP="001A48C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1A48CD">
        <w:rPr>
          <w:rFonts w:ascii="仿宋" w:eastAsia="仿宋" w:hAnsi="仿宋" w:cstheme="minorBidi" w:hint="eastAsia"/>
          <w:sz w:val="30"/>
          <w:szCs w:val="30"/>
        </w:rPr>
        <w:t>作为一名共产党员，本人深知所做的工作还远远不够。在今后的工作、学习和生活中，我将进一步加强学习，严于律己，加倍努力，为成为新时代的优秀共产党员而不懈努力奋斗。</w:t>
      </w:r>
    </w:p>
    <w:sectPr w:rsidR="003F7E9C" w:rsidRPr="001A48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CD"/>
    <w:rsid w:val="001A48CD"/>
    <w:rsid w:val="003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94CB51-5896-4DFC-88C1-9991A500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8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142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2018-05-29T14:15:00Z</dcterms:created>
  <dcterms:modified xsi:type="dcterms:W3CDTF">2018-05-29T14:18:00Z</dcterms:modified>
</cp:coreProperties>
</file>