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C88" w:rsidRPr="00085C88" w:rsidRDefault="00085C88" w:rsidP="00085C88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323D88" w:rsidRDefault="00085C88" w:rsidP="00085C88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085C88">
        <w:rPr>
          <w:rFonts w:ascii="仿宋" w:eastAsia="仿宋" w:hAnsi="仿宋" w:cs="Times New Roman" w:hint="eastAsia"/>
          <w:sz w:val="32"/>
          <w:szCs w:val="32"/>
        </w:rPr>
        <w:t>机电</w:t>
      </w:r>
      <w:r w:rsidRPr="00085C88">
        <w:rPr>
          <w:rFonts w:ascii="仿宋" w:eastAsia="仿宋" w:hAnsi="仿宋" w:cs="Times New Roman"/>
          <w:sz w:val="32"/>
          <w:szCs w:val="32"/>
        </w:rPr>
        <w:t>学院党委</w:t>
      </w:r>
      <w:r w:rsidRPr="00085C88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323D88" w:rsidRPr="00085C88">
        <w:rPr>
          <w:rFonts w:ascii="仿宋" w:eastAsia="仿宋" w:hAnsi="仿宋" w:cs="Times New Roman" w:hint="eastAsia"/>
          <w:sz w:val="32"/>
          <w:szCs w:val="32"/>
        </w:rPr>
        <w:t>张鑫</w:t>
      </w:r>
    </w:p>
    <w:p w:rsidR="00085C88" w:rsidRPr="00085C88" w:rsidRDefault="00085C88" w:rsidP="00085C8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AD514B" w:rsidRPr="00085C88" w:rsidRDefault="00323D88" w:rsidP="00085C88">
      <w:pPr>
        <w:widowControl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85C88">
        <w:rPr>
          <w:rFonts w:ascii="仿宋" w:eastAsia="仿宋" w:hAnsi="仿宋" w:cs="Times New Roman" w:hint="eastAsia"/>
          <w:sz w:val="30"/>
          <w:szCs w:val="30"/>
        </w:rPr>
        <w:t>首先能够在思想上严格要求自己，认真学习贯彻习近平新时代中国</w:t>
      </w:r>
      <w:bookmarkStart w:id="0" w:name="_GoBack"/>
      <w:bookmarkEnd w:id="0"/>
      <w:r w:rsidRPr="00085C88">
        <w:rPr>
          <w:rFonts w:ascii="仿宋" w:eastAsia="仿宋" w:hAnsi="仿宋" w:cs="Times New Roman" w:hint="eastAsia"/>
          <w:sz w:val="30"/>
          <w:szCs w:val="30"/>
        </w:rPr>
        <w:t>特色社会主义思想，牢固树立“四个意识”，坚定“四个自信”，坚决维护以习近平同志为核心的党中央权威和集中统一领导，始终在政治立场、政治方向、政治原则、政治道路上同以习近平同志为核心的党中央保持高度一致，模范践行“三严三实”要求，积极投入“两学一做”学习教育，理想信念坚定，自觉践行社会主义核心价值观，不忘初心、牢记使命，忠诚党的教育事业，有高度的责任感和大局意识，团队</w:t>
      </w:r>
      <w:r w:rsidRPr="00085C88">
        <w:rPr>
          <w:rFonts w:ascii="仿宋" w:eastAsia="仿宋" w:hAnsi="仿宋" w:cs="Times New Roman"/>
          <w:sz w:val="30"/>
          <w:szCs w:val="30"/>
        </w:rPr>
        <w:t>合作</w:t>
      </w:r>
      <w:r w:rsidRPr="00085C88">
        <w:rPr>
          <w:rFonts w:ascii="仿宋" w:eastAsia="仿宋" w:hAnsi="仿宋" w:cs="Times New Roman" w:hint="eastAsia"/>
          <w:sz w:val="30"/>
          <w:szCs w:val="30"/>
        </w:rPr>
        <w:t>观念</w:t>
      </w:r>
      <w:r w:rsidRPr="00085C88">
        <w:rPr>
          <w:rFonts w:ascii="仿宋" w:eastAsia="仿宋" w:hAnsi="仿宋" w:cs="Times New Roman"/>
          <w:sz w:val="30"/>
          <w:szCs w:val="30"/>
        </w:rPr>
        <w:t>强</w:t>
      </w:r>
      <w:r w:rsidRPr="00085C88">
        <w:rPr>
          <w:rFonts w:ascii="仿宋" w:eastAsia="仿宋" w:hAnsi="仿宋" w:cs="Times New Roman" w:hint="eastAsia"/>
          <w:sz w:val="30"/>
          <w:szCs w:val="30"/>
        </w:rPr>
        <w:t>，在与同事共事中，不计较个人得失，在平凡的工作岗位上兢兢业业，以踏实肯干的作风和敢于创新的勇气来推动所从事工作的深入开展，同时促进个人的进步和提高。</w:t>
      </w:r>
    </w:p>
    <w:p w:rsidR="00AD514B" w:rsidRPr="00085C88" w:rsidRDefault="00323D88" w:rsidP="00085C88">
      <w:pPr>
        <w:widowControl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85C88">
        <w:rPr>
          <w:rFonts w:ascii="仿宋" w:eastAsia="仿宋" w:hAnsi="仿宋" w:cs="Times New Roman" w:hint="eastAsia"/>
          <w:sz w:val="30"/>
          <w:szCs w:val="30"/>
        </w:rPr>
        <w:t>在</w:t>
      </w:r>
      <w:r w:rsidRPr="00085C88">
        <w:rPr>
          <w:rFonts w:ascii="仿宋" w:eastAsia="仿宋" w:hAnsi="仿宋" w:cs="Times New Roman"/>
          <w:sz w:val="30"/>
          <w:szCs w:val="30"/>
        </w:rPr>
        <w:t>教学工作</w:t>
      </w:r>
      <w:r w:rsidRPr="00085C88">
        <w:rPr>
          <w:rFonts w:ascii="仿宋" w:eastAsia="仿宋" w:hAnsi="仿宋" w:cs="Times New Roman" w:hint="eastAsia"/>
          <w:sz w:val="30"/>
          <w:szCs w:val="30"/>
        </w:rPr>
        <w:t>方面</w:t>
      </w:r>
      <w:r w:rsidRPr="00085C88">
        <w:rPr>
          <w:rFonts w:ascii="仿宋" w:eastAsia="仿宋" w:hAnsi="仿宋" w:cs="Times New Roman"/>
          <w:sz w:val="30"/>
          <w:szCs w:val="30"/>
        </w:rPr>
        <w:t>，</w:t>
      </w:r>
      <w:r w:rsidRPr="00085C88">
        <w:rPr>
          <w:rFonts w:ascii="仿宋" w:eastAsia="仿宋" w:hAnsi="仿宋" w:cs="Times New Roman" w:hint="eastAsia"/>
          <w:sz w:val="30"/>
          <w:szCs w:val="30"/>
        </w:rPr>
        <w:t>勤勤恳恳，精益求精，每年</w:t>
      </w:r>
      <w:r w:rsidRPr="00085C88">
        <w:rPr>
          <w:rFonts w:ascii="仿宋" w:eastAsia="仿宋" w:hAnsi="仿宋" w:cs="Times New Roman"/>
          <w:sz w:val="30"/>
          <w:szCs w:val="30"/>
        </w:rPr>
        <w:t>教学工作量均在</w:t>
      </w:r>
      <w:r w:rsidRPr="00085C88">
        <w:rPr>
          <w:rFonts w:ascii="仿宋" w:eastAsia="仿宋" w:hAnsi="仿宋" w:cs="Times New Roman" w:hint="eastAsia"/>
          <w:sz w:val="30"/>
          <w:szCs w:val="30"/>
        </w:rPr>
        <w:t>500学时</w:t>
      </w:r>
      <w:r w:rsidRPr="00085C88">
        <w:rPr>
          <w:rFonts w:ascii="仿宋" w:eastAsia="仿宋" w:hAnsi="仿宋" w:cs="Times New Roman"/>
          <w:sz w:val="30"/>
          <w:szCs w:val="30"/>
        </w:rPr>
        <w:t>以上。</w:t>
      </w:r>
      <w:r w:rsidRPr="00085C88">
        <w:rPr>
          <w:rFonts w:ascii="仿宋" w:eastAsia="仿宋" w:hAnsi="仿宋" w:cs="Times New Roman" w:hint="eastAsia"/>
          <w:sz w:val="30"/>
          <w:szCs w:val="30"/>
        </w:rPr>
        <w:t>热爱学生，关注学生的全面成长，自觉地将教书和育人相融合，在教学中将人生启迪、职业规划融汇到课堂教学中，使学生建立良好的人生观</w:t>
      </w:r>
      <w:r w:rsidRPr="00085C88">
        <w:rPr>
          <w:rFonts w:ascii="仿宋" w:eastAsia="仿宋" w:hAnsi="仿宋" w:cs="Times New Roman"/>
          <w:sz w:val="30"/>
          <w:szCs w:val="30"/>
        </w:rPr>
        <w:t>、事业观</w:t>
      </w:r>
      <w:r w:rsidRPr="00085C88">
        <w:rPr>
          <w:rFonts w:ascii="仿宋" w:eastAsia="仿宋" w:hAnsi="仿宋" w:cs="Times New Roman" w:hint="eastAsia"/>
          <w:sz w:val="30"/>
          <w:szCs w:val="30"/>
        </w:rPr>
        <w:t>。注重因材施教</w:t>
      </w:r>
      <w:r w:rsidRPr="00085C88">
        <w:rPr>
          <w:rFonts w:ascii="仿宋" w:eastAsia="仿宋" w:hAnsi="仿宋" w:cs="Times New Roman"/>
          <w:sz w:val="30"/>
          <w:szCs w:val="30"/>
        </w:rPr>
        <w:t>，</w:t>
      </w:r>
      <w:r w:rsidRPr="00085C88">
        <w:rPr>
          <w:rFonts w:ascii="仿宋" w:eastAsia="仿宋" w:hAnsi="仿宋" w:cs="Times New Roman" w:hint="eastAsia"/>
          <w:sz w:val="30"/>
          <w:szCs w:val="30"/>
        </w:rPr>
        <w:t>引导学有余力</w:t>
      </w:r>
      <w:r w:rsidRPr="00085C88">
        <w:rPr>
          <w:rFonts w:ascii="仿宋" w:eastAsia="仿宋" w:hAnsi="仿宋" w:cs="Times New Roman"/>
          <w:sz w:val="30"/>
          <w:szCs w:val="30"/>
        </w:rPr>
        <w:t>的</w:t>
      </w:r>
      <w:r w:rsidRPr="00085C88">
        <w:rPr>
          <w:rFonts w:ascii="仿宋" w:eastAsia="仿宋" w:hAnsi="仿宋" w:cs="Times New Roman" w:hint="eastAsia"/>
          <w:sz w:val="30"/>
          <w:szCs w:val="30"/>
        </w:rPr>
        <w:t>学生</w:t>
      </w:r>
      <w:r w:rsidRPr="00085C88">
        <w:rPr>
          <w:rFonts w:ascii="仿宋" w:eastAsia="仿宋" w:hAnsi="仿宋" w:cs="Times New Roman"/>
          <w:sz w:val="30"/>
          <w:szCs w:val="30"/>
        </w:rPr>
        <w:t>积极参加科技创新活动，</w:t>
      </w:r>
      <w:r w:rsidRPr="00085C88">
        <w:rPr>
          <w:rFonts w:ascii="仿宋" w:eastAsia="仿宋" w:hAnsi="仿宋" w:cs="Times New Roman" w:hint="eastAsia"/>
          <w:sz w:val="30"/>
          <w:szCs w:val="30"/>
        </w:rPr>
        <w:t>指导学生获得山东省机电产品创新大赛一等奖等</w:t>
      </w:r>
      <w:r w:rsidRPr="00085C88">
        <w:rPr>
          <w:rFonts w:ascii="仿宋" w:eastAsia="仿宋" w:hAnsi="仿宋" w:cs="Times New Roman"/>
          <w:sz w:val="30"/>
          <w:szCs w:val="30"/>
        </w:rPr>
        <w:t>奖项</w:t>
      </w:r>
      <w:r w:rsidRPr="00085C88">
        <w:rPr>
          <w:rFonts w:ascii="仿宋" w:eastAsia="仿宋" w:hAnsi="仿宋" w:cs="Times New Roman" w:hint="eastAsia"/>
          <w:sz w:val="30"/>
          <w:szCs w:val="30"/>
        </w:rPr>
        <w:t>；</w:t>
      </w:r>
      <w:r w:rsidRPr="00085C88">
        <w:rPr>
          <w:rFonts w:ascii="仿宋" w:eastAsia="仿宋" w:hAnsi="仿宋" w:cs="Times New Roman"/>
          <w:sz w:val="30"/>
          <w:szCs w:val="30"/>
        </w:rPr>
        <w:t>鼓励落后</w:t>
      </w:r>
      <w:r w:rsidRPr="00085C88">
        <w:rPr>
          <w:rFonts w:ascii="仿宋" w:eastAsia="仿宋" w:hAnsi="仿宋" w:cs="Times New Roman" w:hint="eastAsia"/>
          <w:sz w:val="30"/>
          <w:szCs w:val="30"/>
        </w:rPr>
        <w:t>的</w:t>
      </w:r>
      <w:r w:rsidRPr="00085C88">
        <w:rPr>
          <w:rFonts w:ascii="仿宋" w:eastAsia="仿宋" w:hAnsi="仿宋" w:cs="Times New Roman"/>
          <w:sz w:val="30"/>
          <w:szCs w:val="30"/>
        </w:rPr>
        <w:t>学生</w:t>
      </w:r>
      <w:r w:rsidRPr="00085C88">
        <w:rPr>
          <w:rFonts w:ascii="仿宋" w:eastAsia="仿宋" w:hAnsi="仿宋" w:cs="Times New Roman" w:hint="eastAsia"/>
          <w:sz w:val="30"/>
          <w:szCs w:val="30"/>
        </w:rPr>
        <w:t>不气馁</w:t>
      </w:r>
      <w:r w:rsidRPr="00085C88">
        <w:rPr>
          <w:rFonts w:ascii="仿宋" w:eastAsia="仿宋" w:hAnsi="仿宋" w:cs="Times New Roman"/>
          <w:sz w:val="30"/>
          <w:szCs w:val="30"/>
        </w:rPr>
        <w:t>，</w:t>
      </w:r>
      <w:r w:rsidRPr="00085C88">
        <w:rPr>
          <w:rFonts w:ascii="仿宋" w:eastAsia="仿宋" w:hAnsi="仿宋" w:cs="Times New Roman" w:hint="eastAsia"/>
          <w:sz w:val="30"/>
          <w:szCs w:val="30"/>
        </w:rPr>
        <w:t>不逃避</w:t>
      </w:r>
      <w:r w:rsidRPr="00085C88">
        <w:rPr>
          <w:rFonts w:ascii="仿宋" w:eastAsia="仿宋" w:hAnsi="仿宋" w:cs="Times New Roman"/>
          <w:sz w:val="30"/>
          <w:szCs w:val="30"/>
        </w:rPr>
        <w:t>，帮助多名留级生</w:t>
      </w:r>
      <w:r w:rsidRPr="00085C88">
        <w:rPr>
          <w:rFonts w:ascii="仿宋" w:eastAsia="仿宋" w:hAnsi="仿宋" w:cs="Times New Roman" w:hint="eastAsia"/>
          <w:sz w:val="30"/>
          <w:szCs w:val="30"/>
        </w:rPr>
        <w:t>通过</w:t>
      </w:r>
      <w:r w:rsidRPr="00085C88">
        <w:rPr>
          <w:rFonts w:ascii="仿宋" w:eastAsia="仿宋" w:hAnsi="仿宋" w:cs="Times New Roman"/>
          <w:sz w:val="30"/>
          <w:szCs w:val="30"/>
        </w:rPr>
        <w:t>刻苦努力</w:t>
      </w:r>
      <w:r w:rsidRPr="00085C88">
        <w:rPr>
          <w:rFonts w:ascii="仿宋" w:eastAsia="仿宋" w:hAnsi="仿宋" w:cs="Times New Roman" w:hint="eastAsia"/>
          <w:sz w:val="30"/>
          <w:szCs w:val="30"/>
        </w:rPr>
        <w:t>顺利</w:t>
      </w:r>
      <w:r w:rsidRPr="00085C88">
        <w:rPr>
          <w:rFonts w:ascii="仿宋" w:eastAsia="仿宋" w:hAnsi="仿宋" w:cs="Times New Roman"/>
          <w:sz w:val="30"/>
          <w:szCs w:val="30"/>
        </w:rPr>
        <w:t>毕业，并找到理想工作</w:t>
      </w:r>
      <w:r w:rsidRPr="00085C88">
        <w:rPr>
          <w:rFonts w:ascii="仿宋" w:eastAsia="仿宋" w:hAnsi="仿宋" w:cs="Times New Roman" w:hint="eastAsia"/>
          <w:sz w:val="30"/>
          <w:szCs w:val="30"/>
        </w:rPr>
        <w:t>。积极进行课堂教学改革，推进以引导探究为主的新</w:t>
      </w:r>
      <w:r w:rsidRPr="00085C88">
        <w:rPr>
          <w:rFonts w:ascii="仿宋" w:eastAsia="仿宋" w:hAnsi="仿宋" w:cs="Times New Roman"/>
          <w:sz w:val="30"/>
          <w:szCs w:val="30"/>
        </w:rPr>
        <w:t>教学</w:t>
      </w:r>
      <w:r w:rsidRPr="00085C88">
        <w:rPr>
          <w:rFonts w:ascii="仿宋" w:eastAsia="仿宋" w:hAnsi="仿宋" w:cs="Times New Roman" w:hint="eastAsia"/>
          <w:sz w:val="30"/>
          <w:szCs w:val="30"/>
        </w:rPr>
        <w:t>方法，密切关注所</w:t>
      </w:r>
      <w:r w:rsidRPr="00085C88">
        <w:rPr>
          <w:rFonts w:ascii="仿宋" w:eastAsia="仿宋" w:hAnsi="仿宋" w:cs="Times New Roman"/>
          <w:sz w:val="30"/>
          <w:szCs w:val="30"/>
        </w:rPr>
        <w:t>讲授</w:t>
      </w:r>
      <w:r w:rsidRPr="00085C88">
        <w:rPr>
          <w:rFonts w:ascii="仿宋" w:eastAsia="仿宋" w:hAnsi="仿宋" w:cs="Times New Roman" w:hint="eastAsia"/>
          <w:sz w:val="30"/>
          <w:szCs w:val="30"/>
        </w:rPr>
        <w:t>课程相关理论和</w:t>
      </w:r>
      <w:r w:rsidRPr="00085C88">
        <w:rPr>
          <w:rFonts w:ascii="仿宋" w:eastAsia="仿宋" w:hAnsi="仿宋" w:cs="Times New Roman"/>
          <w:sz w:val="30"/>
          <w:szCs w:val="30"/>
        </w:rPr>
        <w:t>技术</w:t>
      </w:r>
      <w:r w:rsidRPr="00085C88">
        <w:rPr>
          <w:rFonts w:ascii="仿宋" w:eastAsia="仿宋" w:hAnsi="仿宋" w:cs="Times New Roman" w:hint="eastAsia"/>
          <w:sz w:val="30"/>
          <w:szCs w:val="30"/>
        </w:rPr>
        <w:t>的最新成果，结合</w:t>
      </w:r>
      <w:r w:rsidRPr="00085C88">
        <w:rPr>
          <w:rFonts w:ascii="仿宋" w:eastAsia="仿宋" w:hAnsi="仿宋" w:cs="Times New Roman"/>
          <w:sz w:val="30"/>
          <w:szCs w:val="30"/>
        </w:rPr>
        <w:t>自己的科研实践，</w:t>
      </w:r>
      <w:r w:rsidRPr="00085C88">
        <w:rPr>
          <w:rFonts w:ascii="仿宋" w:eastAsia="仿宋" w:hAnsi="仿宋" w:cs="Times New Roman" w:hint="eastAsia"/>
          <w:sz w:val="30"/>
          <w:szCs w:val="30"/>
        </w:rPr>
        <w:t>及时将其充实到课堂教学中，拓宽了学生视野。指导博士、硕士研究生</w:t>
      </w:r>
      <w:r w:rsidRPr="00085C88">
        <w:rPr>
          <w:rFonts w:ascii="仿宋" w:eastAsia="仿宋" w:hAnsi="仿宋" w:cs="Times New Roman"/>
          <w:sz w:val="30"/>
          <w:szCs w:val="30"/>
        </w:rPr>
        <w:t>20余名。作为主持人，完成山东省研究生教育创新计划项目1项。参与完成的教学成果 “聚焦质量提升，多元协同，构建机械类研究生创新与实践能力培养体系”获得山东省省级教学成果一等奖。</w:t>
      </w:r>
    </w:p>
    <w:p w:rsidR="00AD514B" w:rsidRPr="00085C88" w:rsidRDefault="00323D88" w:rsidP="00085C88">
      <w:pPr>
        <w:widowControl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85C88">
        <w:rPr>
          <w:rFonts w:ascii="仿宋" w:eastAsia="仿宋" w:hAnsi="仿宋" w:cs="Times New Roman" w:hint="eastAsia"/>
          <w:sz w:val="30"/>
          <w:szCs w:val="30"/>
        </w:rPr>
        <w:t>在学科与专业建设方面，认真完成学校和学院安排的各项工作。</w:t>
      </w:r>
      <w:r w:rsidRPr="00085C88">
        <w:rPr>
          <w:rFonts w:ascii="仿宋" w:eastAsia="仿宋" w:hAnsi="仿宋" w:cs="Times New Roman"/>
          <w:sz w:val="30"/>
          <w:szCs w:val="30"/>
        </w:rPr>
        <w:t>2013年和2017年先后主持了2轮“机械电子工程”专业培养方案修订和教学大纲编写工作；2015年主持制定了机械工程一级学科“十三五”规划；2016年负责了“机械工程”一级学科博士点的评估汇报工作。作为主持人，成功申报了山东省研究生教育联合培养基地建设项目1项，推动了专业学位研究生实践基地建设工作。</w:t>
      </w:r>
    </w:p>
    <w:p w:rsidR="00650EFA" w:rsidRPr="00085C88" w:rsidRDefault="00323D88" w:rsidP="00085C88">
      <w:pPr>
        <w:widowControl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85C88">
        <w:rPr>
          <w:rFonts w:ascii="仿宋" w:eastAsia="仿宋" w:hAnsi="仿宋" w:cs="Times New Roman" w:hint="eastAsia"/>
          <w:sz w:val="30"/>
          <w:szCs w:val="30"/>
        </w:rPr>
        <w:t>在科研工作方面，作为负责人或主要完成人承担了国家重点研发计划、国家自然科学基金、山东省科技重大专项、山东省重点研发计划等</w:t>
      </w:r>
      <w:r w:rsidRPr="00085C88">
        <w:rPr>
          <w:rFonts w:ascii="仿宋" w:eastAsia="仿宋" w:hAnsi="仿宋" w:cs="Times New Roman"/>
          <w:sz w:val="30"/>
          <w:szCs w:val="30"/>
        </w:rPr>
        <w:t>10余项科研项目的研究工作；先后3次获得省级科学技术奖励；发表论文10余篇，其中6篇被</w:t>
      </w:r>
      <w:r w:rsidRPr="00085C88">
        <w:rPr>
          <w:rFonts w:ascii="仿宋" w:eastAsia="仿宋" w:hAnsi="仿宋" w:cs="Times New Roman"/>
          <w:sz w:val="30"/>
          <w:szCs w:val="30"/>
        </w:rPr>
        <w:lastRenderedPageBreak/>
        <w:t>SCI/EI收录；出版专著1部；获得授权发明专利12项。作为核心骨干，获批教育部创新团队1个、山东省高等学校协同创新中心1个。</w:t>
      </w:r>
    </w:p>
    <w:sectPr w:rsidR="00650EFA" w:rsidRPr="00085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C88" w:rsidRDefault="00085C88" w:rsidP="00085C88">
      <w:r>
        <w:separator/>
      </w:r>
    </w:p>
  </w:endnote>
  <w:endnote w:type="continuationSeparator" w:id="0">
    <w:p w:rsidR="00085C88" w:rsidRDefault="00085C88" w:rsidP="0008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C88" w:rsidRDefault="00085C88" w:rsidP="00085C88">
      <w:r>
        <w:separator/>
      </w:r>
    </w:p>
  </w:footnote>
  <w:footnote w:type="continuationSeparator" w:id="0">
    <w:p w:rsidR="00085C88" w:rsidRDefault="00085C88" w:rsidP="00085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98B"/>
    <w:rsid w:val="00085C88"/>
    <w:rsid w:val="00323D88"/>
    <w:rsid w:val="00650EFA"/>
    <w:rsid w:val="00AD514B"/>
    <w:rsid w:val="00C9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4824CF-1F6E-4FE2-9B07-4ED108D4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C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C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Messie</dc:creator>
  <cp:keywords/>
  <dc:description/>
  <cp:lastModifiedBy>赵洪刚</cp:lastModifiedBy>
  <cp:revision>4</cp:revision>
  <dcterms:created xsi:type="dcterms:W3CDTF">2018-05-25T09:39:00Z</dcterms:created>
  <dcterms:modified xsi:type="dcterms:W3CDTF">2018-05-29T09:46:00Z</dcterms:modified>
</cp:coreProperties>
</file>