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FAF" w:rsidRPr="00DC53CF" w:rsidRDefault="00BC3FAF" w:rsidP="00BC3FAF">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7928A9" w:rsidRPr="00BC3FAF" w:rsidRDefault="00BC3FAF" w:rsidP="00BC3FAF">
      <w:pPr>
        <w:spacing w:line="360" w:lineRule="auto"/>
        <w:jc w:val="center"/>
        <w:rPr>
          <w:rFonts w:ascii="仿宋" w:eastAsia="仿宋" w:hAnsi="仿宋"/>
          <w:sz w:val="32"/>
          <w:szCs w:val="32"/>
        </w:rPr>
      </w:pPr>
      <w:r w:rsidRPr="00BC3FAF">
        <w:rPr>
          <w:rFonts w:ascii="仿宋" w:eastAsia="仿宋" w:hAnsi="仿宋" w:hint="eastAsia"/>
          <w:sz w:val="32"/>
          <w:szCs w:val="32"/>
        </w:rPr>
        <w:t xml:space="preserve">测绘学院党委  </w:t>
      </w:r>
      <w:r w:rsidRPr="00BC3FAF">
        <w:rPr>
          <w:rFonts w:ascii="仿宋" w:eastAsia="仿宋" w:hAnsi="仿宋" w:hint="eastAsia"/>
          <w:sz w:val="32"/>
          <w:szCs w:val="32"/>
        </w:rPr>
        <w:t>孙金香</w:t>
      </w:r>
    </w:p>
    <w:p w:rsidR="007928A9" w:rsidRPr="00BC3FAF" w:rsidRDefault="007928A9" w:rsidP="00BC3FAF">
      <w:pPr>
        <w:adjustRightInd w:val="0"/>
        <w:snapToGrid w:val="0"/>
        <w:spacing w:line="540" w:lineRule="exact"/>
        <w:ind w:firstLineChars="200" w:firstLine="600"/>
        <w:rPr>
          <w:rFonts w:ascii="仿宋" w:eastAsia="仿宋" w:hAnsi="仿宋" w:cstheme="minorBidi"/>
          <w:sz w:val="30"/>
          <w:szCs w:val="30"/>
        </w:rPr>
      </w:pPr>
    </w:p>
    <w:p w:rsidR="007928A9" w:rsidRPr="00BC3FAF" w:rsidRDefault="00BC3FAF" w:rsidP="00BC3FAF">
      <w:pPr>
        <w:spacing w:line="540" w:lineRule="exact"/>
        <w:ind w:firstLineChars="200" w:firstLine="600"/>
        <w:rPr>
          <w:rFonts w:ascii="仿宋" w:eastAsia="仿宋" w:hAnsi="仿宋"/>
          <w:sz w:val="30"/>
          <w:szCs w:val="30"/>
        </w:rPr>
      </w:pPr>
      <w:r w:rsidRPr="00BC3FAF">
        <w:rPr>
          <w:rFonts w:ascii="仿宋" w:eastAsia="仿宋" w:hAnsi="仿宋" w:hint="eastAsia"/>
          <w:sz w:val="30"/>
          <w:szCs w:val="30"/>
        </w:rPr>
        <w:t>孙金香，女，山东济宁人，</w:t>
      </w:r>
      <w:r w:rsidRPr="00BC3FAF">
        <w:rPr>
          <w:rFonts w:ascii="仿宋" w:eastAsia="仿宋" w:hAnsi="仿宋" w:hint="eastAsia"/>
          <w:sz w:val="30"/>
          <w:szCs w:val="30"/>
        </w:rPr>
        <w:t>2007</w:t>
      </w:r>
      <w:r w:rsidRPr="00BC3FAF">
        <w:rPr>
          <w:rFonts w:ascii="仿宋" w:eastAsia="仿宋" w:hAnsi="仿宋" w:hint="eastAsia"/>
          <w:sz w:val="30"/>
          <w:szCs w:val="30"/>
        </w:rPr>
        <w:t>年</w:t>
      </w:r>
      <w:r w:rsidRPr="00BC3FAF">
        <w:rPr>
          <w:rFonts w:ascii="仿宋" w:eastAsia="仿宋" w:hAnsi="仿宋" w:hint="eastAsia"/>
          <w:sz w:val="30"/>
          <w:szCs w:val="30"/>
        </w:rPr>
        <w:t>6</w:t>
      </w:r>
      <w:r w:rsidRPr="00BC3FAF">
        <w:rPr>
          <w:rFonts w:ascii="仿宋" w:eastAsia="仿宋" w:hAnsi="仿宋" w:hint="eastAsia"/>
          <w:sz w:val="30"/>
          <w:szCs w:val="30"/>
        </w:rPr>
        <w:t>月加入中国共产党。</w:t>
      </w:r>
      <w:r w:rsidRPr="00BC3FAF">
        <w:rPr>
          <w:rFonts w:ascii="仿宋" w:eastAsia="仿宋" w:hAnsi="仿宋" w:hint="eastAsia"/>
          <w:sz w:val="30"/>
          <w:szCs w:val="30"/>
        </w:rPr>
        <w:t>2010</w:t>
      </w:r>
      <w:r w:rsidRPr="00BC3FAF">
        <w:rPr>
          <w:rFonts w:ascii="仿宋" w:eastAsia="仿宋" w:hAnsi="仿宋" w:hint="eastAsia"/>
          <w:sz w:val="30"/>
          <w:szCs w:val="30"/>
        </w:rPr>
        <w:t>年</w:t>
      </w:r>
      <w:r w:rsidRPr="00BC3FAF">
        <w:rPr>
          <w:rFonts w:ascii="仿宋" w:eastAsia="仿宋" w:hAnsi="仿宋" w:hint="eastAsia"/>
          <w:sz w:val="30"/>
          <w:szCs w:val="30"/>
        </w:rPr>
        <w:t>6</w:t>
      </w:r>
      <w:r w:rsidRPr="00BC3FAF">
        <w:rPr>
          <w:rFonts w:ascii="仿宋" w:eastAsia="仿宋" w:hAnsi="仿宋" w:hint="eastAsia"/>
          <w:sz w:val="30"/>
          <w:szCs w:val="30"/>
        </w:rPr>
        <w:t>月，于中国海洋大学博士毕业，并于同</w:t>
      </w:r>
      <w:bookmarkStart w:id="0" w:name="_GoBack"/>
      <w:bookmarkEnd w:id="0"/>
      <w:r w:rsidRPr="00BC3FAF">
        <w:rPr>
          <w:rFonts w:ascii="仿宋" w:eastAsia="仿宋" w:hAnsi="仿宋" w:hint="eastAsia"/>
          <w:sz w:val="30"/>
          <w:szCs w:val="30"/>
        </w:rPr>
        <w:t>年</w:t>
      </w:r>
      <w:r w:rsidRPr="00BC3FAF">
        <w:rPr>
          <w:rFonts w:ascii="仿宋" w:eastAsia="仿宋" w:hAnsi="仿宋" w:hint="eastAsia"/>
          <w:sz w:val="30"/>
          <w:szCs w:val="30"/>
        </w:rPr>
        <w:t>9</w:t>
      </w:r>
      <w:r w:rsidRPr="00BC3FAF">
        <w:rPr>
          <w:rFonts w:ascii="仿宋" w:eastAsia="仿宋" w:hAnsi="仿宋" w:hint="eastAsia"/>
          <w:sz w:val="30"/>
          <w:szCs w:val="30"/>
        </w:rPr>
        <w:t>月入职山东科技大学测绘学院。工作以来，</w:t>
      </w:r>
      <w:r w:rsidRPr="00BC3FAF">
        <w:rPr>
          <w:rFonts w:ascii="仿宋" w:eastAsia="仿宋" w:hAnsi="仿宋" w:hint="eastAsia"/>
          <w:sz w:val="30"/>
          <w:szCs w:val="30"/>
        </w:rPr>
        <w:t>先后担任测绘学院辅导员，同时担任学生党支部书记、学院党委组织干事。主要工作内容包括本科生思想政治教育、日常管理、党支部建设和学生会社团管理等。</w:t>
      </w:r>
      <w:r w:rsidRPr="00BC3FAF">
        <w:rPr>
          <w:rFonts w:ascii="仿宋" w:eastAsia="仿宋" w:hAnsi="仿宋" w:hint="eastAsia"/>
          <w:sz w:val="30"/>
          <w:szCs w:val="30"/>
        </w:rPr>
        <w:t>在岗期间求真力行，务实创新，努力践行立德树人的教育宗旨和服务师生的共产党员初心。</w:t>
      </w:r>
    </w:p>
    <w:p w:rsidR="007928A9" w:rsidRPr="00BC3FAF" w:rsidRDefault="00BC3FAF" w:rsidP="00BC3FAF">
      <w:pPr>
        <w:spacing w:line="540" w:lineRule="exact"/>
        <w:ind w:firstLineChars="200" w:firstLine="602"/>
        <w:rPr>
          <w:rFonts w:ascii="仿宋" w:eastAsia="仿宋" w:hAnsi="仿宋"/>
          <w:b/>
          <w:sz w:val="30"/>
          <w:szCs w:val="30"/>
        </w:rPr>
      </w:pPr>
      <w:r w:rsidRPr="00BC3FAF">
        <w:rPr>
          <w:rFonts w:ascii="仿宋" w:eastAsia="仿宋" w:hAnsi="仿宋" w:hint="eastAsia"/>
          <w:b/>
          <w:sz w:val="30"/>
          <w:szCs w:val="30"/>
        </w:rPr>
        <w:t>一、抓学习、促思想，牢固树立党员形象</w:t>
      </w:r>
    </w:p>
    <w:p w:rsidR="007928A9" w:rsidRPr="00BC3FAF" w:rsidRDefault="00BC3FAF" w:rsidP="00BC3FAF">
      <w:pPr>
        <w:spacing w:line="540" w:lineRule="exact"/>
        <w:ind w:firstLineChars="200" w:firstLine="600"/>
        <w:rPr>
          <w:rFonts w:ascii="仿宋" w:eastAsia="仿宋" w:hAnsi="仿宋"/>
          <w:sz w:val="30"/>
          <w:szCs w:val="30"/>
        </w:rPr>
      </w:pPr>
      <w:r w:rsidRPr="00BC3FAF">
        <w:rPr>
          <w:rFonts w:ascii="仿宋" w:eastAsia="仿宋" w:hAnsi="仿宋" w:hint="eastAsia"/>
          <w:sz w:val="30"/>
          <w:szCs w:val="30"/>
        </w:rPr>
        <w:t>时刻以中共党员的标准严格要求自己，始终牢记入党初心，牢记党员使命。坚持不断学习，以中国特色社会主义思想体系为中心，学习马克思主义思想论、方法论，学习习近平新时代中国特色社会主义思想，学习新发展理念，将学习作为一种生活态度、精神追求，不断提升自身的理论水平、职业能力和政治素养、人文素养。</w:t>
      </w:r>
    </w:p>
    <w:p w:rsidR="007928A9" w:rsidRPr="00BC3FAF" w:rsidRDefault="00BC3FAF" w:rsidP="00BC3FAF">
      <w:pPr>
        <w:spacing w:line="540" w:lineRule="exact"/>
        <w:ind w:firstLineChars="200" w:firstLine="602"/>
        <w:rPr>
          <w:rFonts w:ascii="仿宋" w:eastAsia="仿宋" w:hAnsi="仿宋"/>
          <w:b/>
          <w:sz w:val="30"/>
          <w:szCs w:val="30"/>
        </w:rPr>
      </w:pPr>
      <w:r w:rsidRPr="00BC3FAF">
        <w:rPr>
          <w:rFonts w:ascii="仿宋" w:eastAsia="仿宋" w:hAnsi="仿宋" w:hint="eastAsia"/>
          <w:b/>
          <w:sz w:val="30"/>
          <w:szCs w:val="30"/>
        </w:rPr>
        <w:t>二、敬岗位、爱职业，全心投入学生成长</w:t>
      </w:r>
    </w:p>
    <w:p w:rsidR="007928A9" w:rsidRPr="00BC3FAF" w:rsidRDefault="00BC3FAF" w:rsidP="00BC3FAF">
      <w:pPr>
        <w:spacing w:line="540" w:lineRule="exact"/>
        <w:rPr>
          <w:rFonts w:ascii="仿宋" w:eastAsia="仿宋" w:hAnsi="仿宋"/>
          <w:sz w:val="30"/>
          <w:szCs w:val="30"/>
        </w:rPr>
      </w:pPr>
      <w:r w:rsidRPr="00BC3FAF">
        <w:rPr>
          <w:rFonts w:ascii="仿宋" w:eastAsia="仿宋" w:hAnsi="仿宋" w:hint="eastAsia"/>
          <w:sz w:val="30"/>
          <w:szCs w:val="30"/>
        </w:rPr>
        <w:t>参加工作以来，始终坚守在学生工作第一线，担任过</w:t>
      </w:r>
      <w:r w:rsidRPr="00BC3FAF">
        <w:rPr>
          <w:rFonts w:ascii="仿宋" w:eastAsia="仿宋" w:hAnsi="仿宋" w:hint="eastAsia"/>
          <w:sz w:val="30"/>
          <w:szCs w:val="30"/>
        </w:rPr>
        <w:t>1200</w:t>
      </w:r>
      <w:r w:rsidRPr="00BC3FAF">
        <w:rPr>
          <w:rFonts w:ascii="仿宋" w:eastAsia="仿宋" w:hAnsi="仿宋" w:hint="eastAsia"/>
          <w:sz w:val="30"/>
          <w:szCs w:val="30"/>
        </w:rPr>
        <w:t>余名本科生的辅导员。热爱学生、关心学生、服务学生，自觉形成了“四育人”的学生工作方法（即榜样育人、文化育人、情感育人、活动育人），并</w:t>
      </w:r>
      <w:r w:rsidRPr="00BC3FAF">
        <w:rPr>
          <w:rFonts w:ascii="仿宋" w:eastAsia="仿宋" w:hAnsi="仿宋" w:hint="eastAsia"/>
          <w:sz w:val="30"/>
          <w:szCs w:val="30"/>
        </w:rPr>
        <w:t>取得了良好的实践效果。个人也曾荣获校优秀辅导员、毕业生就业创业工作先进个人、暑期“三下乡”社会实践优秀指导教师，新生军训优秀教导员，山东省大学生科技文化节“优秀指导教师”等称号，曾获校辅导员职业能力大赛三等奖、优秀博文奖、优秀主题班会奖，全国第四届“书香三八”读书活动优秀奖。</w:t>
      </w:r>
    </w:p>
    <w:p w:rsidR="007928A9" w:rsidRPr="00BC3FAF" w:rsidRDefault="00BC3FAF" w:rsidP="00BC3FAF">
      <w:pPr>
        <w:spacing w:line="540" w:lineRule="exact"/>
        <w:ind w:firstLineChars="200" w:firstLine="602"/>
        <w:rPr>
          <w:rFonts w:ascii="仿宋" w:eastAsia="仿宋" w:hAnsi="仿宋"/>
          <w:b/>
          <w:sz w:val="30"/>
          <w:szCs w:val="30"/>
        </w:rPr>
      </w:pPr>
      <w:r w:rsidRPr="00BC3FAF">
        <w:rPr>
          <w:rFonts w:ascii="仿宋" w:eastAsia="仿宋" w:hAnsi="仿宋" w:hint="eastAsia"/>
          <w:b/>
          <w:sz w:val="30"/>
          <w:szCs w:val="30"/>
        </w:rPr>
        <w:t>三、重管理、树品牌，做实做强基层党建</w:t>
      </w:r>
    </w:p>
    <w:p w:rsidR="007928A9" w:rsidRPr="00BC3FAF" w:rsidRDefault="00BC3FAF" w:rsidP="00BC3FAF">
      <w:pPr>
        <w:spacing w:line="540" w:lineRule="exact"/>
        <w:ind w:firstLineChars="200" w:firstLine="600"/>
        <w:rPr>
          <w:rFonts w:ascii="仿宋" w:eastAsia="仿宋" w:hAnsi="仿宋"/>
          <w:sz w:val="30"/>
          <w:szCs w:val="30"/>
        </w:rPr>
      </w:pPr>
      <w:r w:rsidRPr="00BC3FAF">
        <w:rPr>
          <w:rFonts w:ascii="仿宋" w:eastAsia="仿宋" w:hAnsi="仿宋" w:hint="eastAsia"/>
          <w:sz w:val="30"/>
          <w:szCs w:val="30"/>
        </w:rPr>
        <w:t>以身作则，带领党支部加强理论学习，定期开展学习交流。提出“四</w:t>
      </w:r>
      <w:r w:rsidRPr="00BC3FAF">
        <w:rPr>
          <w:rFonts w:ascii="仿宋" w:eastAsia="仿宋" w:hAnsi="仿宋" w:hint="eastAsia"/>
          <w:sz w:val="30"/>
          <w:szCs w:val="30"/>
        </w:rPr>
        <w:lastRenderedPageBreak/>
        <w:t>个结合”学习方法。深入推进“五型”党员工程，在学生党员中组织以“学习型、服务型、创新型、实践型、示范型”为主要内容的“五型党员”争创活动</w:t>
      </w:r>
      <w:r w:rsidRPr="00BC3FAF">
        <w:rPr>
          <w:rFonts w:ascii="仿宋" w:eastAsia="仿宋" w:hAnsi="仿宋" w:hint="eastAsia"/>
          <w:sz w:val="30"/>
          <w:szCs w:val="30"/>
        </w:rPr>
        <w:t>。开设微信公众号，对支部党员开展网上“微课堂”教育，被评为校级特色党建工作品牌项目。实施“</w:t>
      </w:r>
      <w:r w:rsidRPr="00BC3FAF">
        <w:rPr>
          <w:rFonts w:ascii="仿宋" w:eastAsia="仿宋" w:hAnsi="仿宋" w:hint="eastAsia"/>
          <w:sz w:val="30"/>
          <w:szCs w:val="30"/>
        </w:rPr>
        <w:t>54321</w:t>
      </w:r>
      <w:r w:rsidRPr="00BC3FAF">
        <w:rPr>
          <w:rFonts w:ascii="仿宋" w:eastAsia="仿宋" w:hAnsi="仿宋" w:hint="eastAsia"/>
          <w:sz w:val="30"/>
          <w:szCs w:val="30"/>
        </w:rPr>
        <w:t>”党支部提升计划，抓谋划、定举措，展现新作为。构建“初心”领航工程：定制《党员成长手册》，加强党员痕迹管理；开展“信仰青年说”活动，</w:t>
      </w:r>
      <w:r w:rsidRPr="00BC3FAF">
        <w:rPr>
          <w:rFonts w:ascii="仿宋" w:eastAsia="仿宋" w:hAnsi="仿宋"/>
          <w:sz w:val="30"/>
          <w:szCs w:val="30"/>
        </w:rPr>
        <w:t>号召学生党员分享个人成长故事，为其他同学提供借鉴经验，树立榜样，凝聚更多力量，强化党支部建设。</w:t>
      </w:r>
      <w:r w:rsidRPr="00BC3FAF">
        <w:rPr>
          <w:rFonts w:ascii="仿宋" w:eastAsia="仿宋" w:hAnsi="仿宋" w:hint="eastAsia"/>
          <w:sz w:val="30"/>
          <w:szCs w:val="30"/>
        </w:rPr>
        <w:t>党支部“两学一做”学习教育情况被省高校工委典型宣传，党支部获评校“十佳党支部”，个人获评校优秀党务工作者。</w:t>
      </w:r>
    </w:p>
    <w:p w:rsidR="007928A9" w:rsidRPr="00BC3FAF" w:rsidRDefault="00BC3FAF" w:rsidP="00BC3FAF">
      <w:pPr>
        <w:spacing w:line="540" w:lineRule="exact"/>
        <w:ind w:firstLineChars="200" w:firstLine="602"/>
        <w:rPr>
          <w:rFonts w:ascii="仿宋" w:eastAsia="仿宋" w:hAnsi="仿宋"/>
          <w:b/>
          <w:sz w:val="30"/>
          <w:szCs w:val="30"/>
        </w:rPr>
      </w:pPr>
      <w:r w:rsidRPr="00BC3FAF">
        <w:rPr>
          <w:rFonts w:ascii="仿宋" w:eastAsia="仿宋" w:hAnsi="仿宋" w:hint="eastAsia"/>
          <w:b/>
          <w:sz w:val="30"/>
          <w:szCs w:val="30"/>
        </w:rPr>
        <w:t>四、倾教学、钻科研，积极提升本领担当</w:t>
      </w:r>
    </w:p>
    <w:p w:rsidR="007928A9" w:rsidRPr="00BC3FAF" w:rsidRDefault="00BC3FAF" w:rsidP="00BC3FAF">
      <w:pPr>
        <w:spacing w:line="540" w:lineRule="exact"/>
        <w:rPr>
          <w:rFonts w:ascii="仿宋" w:eastAsia="仿宋" w:hAnsi="仿宋"/>
          <w:sz w:val="30"/>
          <w:szCs w:val="30"/>
        </w:rPr>
      </w:pPr>
      <w:r w:rsidRPr="00BC3FAF">
        <w:rPr>
          <w:rFonts w:ascii="仿宋" w:eastAsia="仿宋" w:hAnsi="仿宋" w:hint="eastAsia"/>
          <w:sz w:val="30"/>
          <w:szCs w:val="30"/>
        </w:rPr>
        <w:t>担任《形势与政策》和《大学生职业发展与就</w:t>
      </w:r>
      <w:r w:rsidRPr="00BC3FAF">
        <w:rPr>
          <w:rFonts w:ascii="仿宋" w:eastAsia="仿宋" w:hAnsi="仿宋" w:hint="eastAsia"/>
          <w:sz w:val="30"/>
          <w:szCs w:val="30"/>
        </w:rPr>
        <w:t>业创业指导》课程的教学工作。坚持教学相长，丰富教学内容，创新教学方式，鼓励并引导学生发挥主动性。连续两年专业技术考核优秀，并荣获校“优秀教师”称号。主动学习教学技能，积极参加教育教学相关研究。先后主持省部级课题</w:t>
      </w:r>
      <w:r w:rsidRPr="00BC3FAF">
        <w:rPr>
          <w:rFonts w:ascii="仿宋" w:eastAsia="仿宋" w:hAnsi="仿宋" w:hint="eastAsia"/>
          <w:sz w:val="30"/>
          <w:szCs w:val="30"/>
        </w:rPr>
        <w:t>1</w:t>
      </w:r>
      <w:r w:rsidRPr="00BC3FAF">
        <w:rPr>
          <w:rFonts w:ascii="仿宋" w:eastAsia="仿宋" w:hAnsi="仿宋" w:hint="eastAsia"/>
          <w:sz w:val="30"/>
          <w:szCs w:val="30"/>
        </w:rPr>
        <w:t>项、厅级课题</w:t>
      </w:r>
      <w:r w:rsidRPr="00BC3FAF">
        <w:rPr>
          <w:rFonts w:ascii="仿宋" w:eastAsia="仿宋" w:hAnsi="仿宋" w:hint="eastAsia"/>
          <w:sz w:val="30"/>
          <w:szCs w:val="30"/>
        </w:rPr>
        <w:t>1</w:t>
      </w:r>
      <w:r w:rsidRPr="00BC3FAF">
        <w:rPr>
          <w:rFonts w:ascii="仿宋" w:eastAsia="仿宋" w:hAnsi="仿宋" w:hint="eastAsia"/>
          <w:sz w:val="30"/>
          <w:szCs w:val="30"/>
        </w:rPr>
        <w:t>项、校级课题</w:t>
      </w:r>
      <w:r w:rsidRPr="00BC3FAF">
        <w:rPr>
          <w:rFonts w:ascii="仿宋" w:eastAsia="仿宋" w:hAnsi="仿宋" w:hint="eastAsia"/>
          <w:sz w:val="30"/>
          <w:szCs w:val="30"/>
        </w:rPr>
        <w:t>3</w:t>
      </w:r>
      <w:r w:rsidRPr="00BC3FAF">
        <w:rPr>
          <w:rFonts w:ascii="仿宋" w:eastAsia="仿宋" w:hAnsi="仿宋" w:hint="eastAsia"/>
          <w:sz w:val="30"/>
          <w:szCs w:val="30"/>
        </w:rPr>
        <w:t>项，参与各类课题</w:t>
      </w:r>
      <w:r w:rsidRPr="00BC3FAF">
        <w:rPr>
          <w:rFonts w:ascii="仿宋" w:eastAsia="仿宋" w:hAnsi="仿宋" w:hint="eastAsia"/>
          <w:sz w:val="30"/>
          <w:szCs w:val="30"/>
        </w:rPr>
        <w:t>7</w:t>
      </w:r>
      <w:r w:rsidRPr="00BC3FAF">
        <w:rPr>
          <w:rFonts w:ascii="仿宋" w:eastAsia="仿宋" w:hAnsi="仿宋" w:hint="eastAsia"/>
          <w:sz w:val="30"/>
          <w:szCs w:val="30"/>
        </w:rPr>
        <w:t>项，在正式刊物上累计发表论文</w:t>
      </w:r>
      <w:r w:rsidRPr="00BC3FAF">
        <w:rPr>
          <w:rFonts w:ascii="仿宋" w:eastAsia="仿宋" w:hAnsi="仿宋" w:hint="eastAsia"/>
          <w:sz w:val="30"/>
          <w:szCs w:val="30"/>
        </w:rPr>
        <w:t>9</w:t>
      </w:r>
      <w:r w:rsidRPr="00BC3FAF">
        <w:rPr>
          <w:rFonts w:ascii="仿宋" w:eastAsia="仿宋" w:hAnsi="仿宋" w:hint="eastAsia"/>
          <w:sz w:val="30"/>
          <w:szCs w:val="30"/>
        </w:rPr>
        <w:t>篇，在校报发表文章</w:t>
      </w:r>
      <w:r w:rsidRPr="00BC3FAF">
        <w:rPr>
          <w:rFonts w:ascii="仿宋" w:eastAsia="仿宋" w:hAnsi="仿宋" w:hint="eastAsia"/>
          <w:sz w:val="30"/>
          <w:szCs w:val="30"/>
        </w:rPr>
        <w:t>24</w:t>
      </w:r>
      <w:r w:rsidRPr="00BC3FAF">
        <w:rPr>
          <w:rFonts w:ascii="仿宋" w:eastAsia="仿宋" w:hAnsi="仿宋" w:hint="eastAsia"/>
          <w:sz w:val="30"/>
          <w:szCs w:val="30"/>
        </w:rPr>
        <w:t>篇。其中，以第二负责人参与的首届山东科技大学学生工作创新团队支持计划项目获资助</w:t>
      </w:r>
      <w:r w:rsidRPr="00BC3FAF">
        <w:rPr>
          <w:rFonts w:ascii="仿宋" w:eastAsia="仿宋" w:hAnsi="仿宋" w:hint="eastAsia"/>
          <w:sz w:val="30"/>
          <w:szCs w:val="30"/>
        </w:rPr>
        <w:t>10</w:t>
      </w:r>
      <w:r w:rsidRPr="00BC3FAF">
        <w:rPr>
          <w:rFonts w:ascii="仿宋" w:eastAsia="仿宋" w:hAnsi="仿宋" w:hint="eastAsia"/>
          <w:sz w:val="30"/>
          <w:szCs w:val="30"/>
        </w:rPr>
        <w:t>万元。曾获校学生工作理论研究论文二等奖和山东高校辅导员工作论坛优秀奖。应邀参加青岛市委宣传部召开的“中国梦”理论深入学习</w:t>
      </w:r>
      <w:r w:rsidRPr="00BC3FAF">
        <w:rPr>
          <w:rFonts w:ascii="仿宋" w:eastAsia="仿宋" w:hAnsi="仿宋" w:hint="eastAsia"/>
          <w:sz w:val="30"/>
          <w:szCs w:val="30"/>
        </w:rPr>
        <w:t>研讨会，并作发言。</w:t>
      </w:r>
    </w:p>
    <w:sectPr w:rsidR="007928A9" w:rsidRPr="00BC3FAF">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FAF" w:rsidRDefault="00BC3FAF" w:rsidP="00BC3FAF">
      <w:r>
        <w:separator/>
      </w:r>
    </w:p>
  </w:endnote>
  <w:endnote w:type="continuationSeparator" w:id="0">
    <w:p w:rsidR="00BC3FAF" w:rsidRDefault="00BC3FAF" w:rsidP="00BC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FAF" w:rsidRDefault="00BC3FAF" w:rsidP="00BC3FAF">
      <w:r>
        <w:separator/>
      </w:r>
    </w:p>
  </w:footnote>
  <w:footnote w:type="continuationSeparator" w:id="0">
    <w:p w:rsidR="00BC3FAF" w:rsidRDefault="00BC3FAF" w:rsidP="00BC3F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0CBF"/>
    <w:rsid w:val="000B6DF9"/>
    <w:rsid w:val="00212377"/>
    <w:rsid w:val="004A68CF"/>
    <w:rsid w:val="00560BAA"/>
    <w:rsid w:val="0062291E"/>
    <w:rsid w:val="00787606"/>
    <w:rsid w:val="007928A9"/>
    <w:rsid w:val="00A41B8B"/>
    <w:rsid w:val="00B80CBF"/>
    <w:rsid w:val="00BC3FAF"/>
    <w:rsid w:val="6F266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C1DE95F-8DDF-4F21-BCD7-AD5648AD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188</Words>
  <Characters>1076</Characters>
  <Application>Microsoft Office Word</Application>
  <DocSecurity>0</DocSecurity>
  <Lines>8</Lines>
  <Paragraphs>2</Paragraphs>
  <ScaleCrop>false</ScaleCrop>
  <Company>Microsoft</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赵洪刚</cp:lastModifiedBy>
  <cp:revision>6</cp:revision>
  <cp:lastPrinted>2018-05-25T09:18:00Z</cp:lastPrinted>
  <dcterms:created xsi:type="dcterms:W3CDTF">2018-05-25T00:52:00Z</dcterms:created>
  <dcterms:modified xsi:type="dcterms:W3CDTF">2018-05-29T09:25:00Z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