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99A" w:rsidRPr="00DC53CF" w:rsidRDefault="0052599A" w:rsidP="0052599A">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52599A" w:rsidRDefault="0052599A" w:rsidP="0052599A">
      <w:pPr>
        <w:jc w:val="center"/>
        <w:rPr>
          <w:rFonts w:ascii="仿宋" w:eastAsia="仿宋" w:hAnsi="仿宋" w:cs="Times New Roman"/>
          <w:sz w:val="32"/>
          <w:szCs w:val="32"/>
        </w:rPr>
      </w:pPr>
      <w:r w:rsidRPr="0057100F">
        <w:rPr>
          <w:rFonts w:ascii="仿宋" w:eastAsia="仿宋" w:hAnsi="仿宋" w:cs="Times New Roman" w:hint="eastAsia"/>
          <w:sz w:val="32"/>
          <w:szCs w:val="32"/>
        </w:rPr>
        <w:t>矿业</w:t>
      </w:r>
      <w:r w:rsidRPr="0057100F">
        <w:rPr>
          <w:rFonts w:ascii="仿宋" w:eastAsia="仿宋" w:hAnsi="仿宋" w:cs="Times New Roman"/>
          <w:sz w:val="32"/>
          <w:szCs w:val="32"/>
        </w:rPr>
        <w:t>学院党委</w:t>
      </w:r>
      <w:r>
        <w:rPr>
          <w:rFonts w:ascii="仿宋" w:eastAsia="仿宋" w:hAnsi="仿宋" w:cs="Times New Roman" w:hint="eastAsia"/>
          <w:sz w:val="32"/>
          <w:szCs w:val="32"/>
        </w:rPr>
        <w:t xml:space="preserve">  </w:t>
      </w:r>
      <w:bookmarkStart w:id="0" w:name="_GoBack"/>
      <w:r w:rsidRPr="0052599A">
        <w:rPr>
          <w:rFonts w:ascii="仿宋" w:eastAsia="仿宋" w:hAnsi="仿宋" w:cs="Times New Roman" w:hint="eastAsia"/>
          <w:sz w:val="32"/>
          <w:szCs w:val="32"/>
        </w:rPr>
        <w:t>李美燕</w:t>
      </w:r>
      <w:bookmarkEnd w:id="0"/>
    </w:p>
    <w:p w:rsidR="0052599A" w:rsidRPr="0052599A" w:rsidRDefault="0052599A" w:rsidP="0052599A">
      <w:pPr>
        <w:adjustRightInd w:val="0"/>
        <w:snapToGrid w:val="0"/>
        <w:spacing w:line="540" w:lineRule="exact"/>
        <w:ind w:firstLineChars="200" w:firstLine="600"/>
        <w:rPr>
          <w:rFonts w:ascii="仿宋" w:eastAsia="仿宋" w:hAnsi="仿宋" w:hint="eastAsia"/>
          <w:sz w:val="30"/>
          <w:szCs w:val="30"/>
        </w:rPr>
      </w:pPr>
    </w:p>
    <w:p w:rsidR="0052599A" w:rsidRPr="0052599A" w:rsidRDefault="0052599A" w:rsidP="0052599A">
      <w:pPr>
        <w:adjustRightInd w:val="0"/>
        <w:snapToGrid w:val="0"/>
        <w:spacing w:line="540" w:lineRule="exact"/>
        <w:ind w:firstLineChars="200" w:firstLine="600"/>
        <w:rPr>
          <w:rFonts w:ascii="仿宋" w:eastAsia="仿宋" w:hAnsi="仿宋" w:hint="eastAsia"/>
          <w:sz w:val="30"/>
          <w:szCs w:val="30"/>
        </w:rPr>
      </w:pPr>
      <w:r w:rsidRPr="0052599A">
        <w:rPr>
          <w:rFonts w:ascii="仿宋" w:eastAsia="仿宋" w:hAnsi="仿宋" w:hint="eastAsia"/>
          <w:sz w:val="30"/>
          <w:szCs w:val="30"/>
        </w:rPr>
        <w:t>任现职以来，能始终以党员的标准严格要求自己，认真履行党员义务、执行党的纪律，在思想上与党中央保持高度一致，在工作中爱岗敬业、开拓进取，敢为人先，在生活中关心同事、热心集体事业，始终将为人民服务的宗旨作为为人处世的准则。</w:t>
      </w:r>
    </w:p>
    <w:p w:rsidR="0052599A" w:rsidRPr="0052599A" w:rsidRDefault="0052599A" w:rsidP="0052599A">
      <w:pPr>
        <w:adjustRightInd w:val="0"/>
        <w:snapToGrid w:val="0"/>
        <w:spacing w:line="540" w:lineRule="exact"/>
        <w:ind w:firstLineChars="200" w:firstLine="602"/>
        <w:rPr>
          <w:rFonts w:ascii="仿宋" w:eastAsia="仿宋" w:hAnsi="仿宋" w:hint="eastAsia"/>
          <w:b/>
          <w:sz w:val="30"/>
          <w:szCs w:val="30"/>
        </w:rPr>
      </w:pPr>
      <w:r w:rsidRPr="0052599A">
        <w:rPr>
          <w:rFonts w:ascii="仿宋" w:eastAsia="仿宋" w:hAnsi="仿宋" w:hint="eastAsia"/>
          <w:b/>
          <w:sz w:val="30"/>
          <w:szCs w:val="30"/>
        </w:rPr>
        <w:t>一、</w:t>
      </w:r>
      <w:r w:rsidRPr="0052599A">
        <w:rPr>
          <w:rFonts w:ascii="仿宋" w:eastAsia="仿宋" w:hAnsi="仿宋" w:hint="eastAsia"/>
          <w:b/>
          <w:sz w:val="30"/>
          <w:szCs w:val="30"/>
        </w:rPr>
        <w:tab/>
        <w:t xml:space="preserve">思想上积极参与政治学习，努力保持党员的先进性 </w:t>
      </w:r>
    </w:p>
    <w:p w:rsidR="0052599A" w:rsidRPr="0052599A" w:rsidRDefault="0052599A" w:rsidP="0052599A">
      <w:pPr>
        <w:adjustRightInd w:val="0"/>
        <w:snapToGrid w:val="0"/>
        <w:spacing w:line="540" w:lineRule="exact"/>
        <w:ind w:firstLineChars="200" w:firstLine="600"/>
        <w:rPr>
          <w:rFonts w:ascii="仿宋" w:eastAsia="仿宋" w:hAnsi="仿宋" w:hint="eastAsia"/>
          <w:sz w:val="30"/>
          <w:szCs w:val="30"/>
        </w:rPr>
      </w:pPr>
      <w:r w:rsidRPr="0052599A">
        <w:rPr>
          <w:rFonts w:ascii="仿宋" w:eastAsia="仿宋" w:hAnsi="仿宋" w:hint="eastAsia"/>
          <w:sz w:val="30"/>
          <w:szCs w:val="30"/>
        </w:rPr>
        <w:t>时刻了解党中央的政策要求，用社会主义核心价值观的构建要求对照自己的行为并向党员的标准看齐，积极参加党员活动，</w:t>
      </w:r>
      <w:proofErr w:type="gramStart"/>
      <w:r w:rsidRPr="0052599A">
        <w:rPr>
          <w:rFonts w:ascii="仿宋" w:eastAsia="仿宋" w:hAnsi="仿宋" w:hint="eastAsia"/>
          <w:sz w:val="30"/>
          <w:szCs w:val="30"/>
        </w:rPr>
        <w:t>按照院</w:t>
      </w:r>
      <w:proofErr w:type="gramEnd"/>
      <w:r w:rsidRPr="0052599A">
        <w:rPr>
          <w:rFonts w:ascii="仿宋" w:eastAsia="仿宋" w:hAnsi="仿宋" w:hint="eastAsia"/>
          <w:sz w:val="30"/>
          <w:szCs w:val="30"/>
        </w:rPr>
        <w:t>党委的要求做好记录、狠抓落实，并将之作为指导自己日常工作的行为准则，始终保持党员的先进性和对群众的带动性。</w:t>
      </w:r>
    </w:p>
    <w:p w:rsidR="0052599A" w:rsidRPr="0052599A" w:rsidRDefault="0052599A" w:rsidP="0052599A">
      <w:pPr>
        <w:adjustRightInd w:val="0"/>
        <w:snapToGrid w:val="0"/>
        <w:spacing w:line="540" w:lineRule="exact"/>
        <w:ind w:firstLineChars="200" w:firstLine="602"/>
        <w:rPr>
          <w:rFonts w:ascii="仿宋" w:eastAsia="仿宋" w:hAnsi="仿宋" w:hint="eastAsia"/>
          <w:b/>
          <w:sz w:val="30"/>
          <w:szCs w:val="30"/>
        </w:rPr>
      </w:pPr>
      <w:r w:rsidRPr="0052599A">
        <w:rPr>
          <w:rFonts w:ascii="仿宋" w:eastAsia="仿宋" w:hAnsi="仿宋" w:hint="eastAsia"/>
          <w:b/>
          <w:sz w:val="30"/>
          <w:szCs w:val="30"/>
        </w:rPr>
        <w:t>二、</w:t>
      </w:r>
      <w:r w:rsidRPr="0052599A">
        <w:rPr>
          <w:rFonts w:ascii="仿宋" w:eastAsia="仿宋" w:hAnsi="仿宋" w:hint="eastAsia"/>
          <w:b/>
          <w:sz w:val="30"/>
          <w:szCs w:val="30"/>
        </w:rPr>
        <w:tab/>
        <w:t>工作中爱岗敬业、敢为人先，努力</w:t>
      </w:r>
      <w:proofErr w:type="gramStart"/>
      <w:r w:rsidRPr="0052599A">
        <w:rPr>
          <w:rFonts w:ascii="仿宋" w:eastAsia="仿宋" w:hAnsi="仿宋" w:hint="eastAsia"/>
          <w:b/>
          <w:sz w:val="30"/>
          <w:szCs w:val="30"/>
        </w:rPr>
        <w:t>践行</w:t>
      </w:r>
      <w:proofErr w:type="gramEnd"/>
      <w:r w:rsidRPr="0052599A">
        <w:rPr>
          <w:rFonts w:ascii="仿宋" w:eastAsia="仿宋" w:hAnsi="仿宋" w:hint="eastAsia"/>
          <w:b/>
          <w:sz w:val="30"/>
          <w:szCs w:val="30"/>
        </w:rPr>
        <w:t>党员的带动性</w:t>
      </w:r>
    </w:p>
    <w:p w:rsidR="0052599A" w:rsidRPr="0052599A" w:rsidRDefault="0052599A" w:rsidP="0052599A">
      <w:pPr>
        <w:adjustRightInd w:val="0"/>
        <w:snapToGrid w:val="0"/>
        <w:spacing w:line="540" w:lineRule="exact"/>
        <w:ind w:firstLineChars="200" w:firstLine="600"/>
        <w:rPr>
          <w:rFonts w:ascii="仿宋" w:eastAsia="仿宋" w:hAnsi="仿宋" w:hint="eastAsia"/>
          <w:sz w:val="30"/>
          <w:szCs w:val="30"/>
        </w:rPr>
      </w:pPr>
      <w:r w:rsidRPr="0052599A">
        <w:rPr>
          <w:rFonts w:ascii="仿宋" w:eastAsia="仿宋" w:hAnsi="仿宋" w:hint="eastAsia"/>
          <w:sz w:val="30"/>
          <w:szCs w:val="30"/>
        </w:rPr>
        <w:t>担任学院一流学科建设办公室主任期间，以“服务一流学科建设、助力学院长期发展”为核心，主动承担、积极工作，协助院领导完成了学院六个学科点评估后的整改工作；第四轮学科评估结果分析及后续建设规划的制定；矿业工程一流学科建设成果奖励、任务落实、管理规范等相关文件的起草、发布；“能源与环保”工程博士点申请、一流学科建设专家研讨会组织、服务；一流学科建设专项项目申请、立项及管理；一流学科建设年度自评报告、年鉴撰写上报以及工作简报编撰及其他领导交办的相关工作。2017年，矿业工程学科自评得分全校最高，出台的各项文件、政策和管理机制被兄弟学科广泛借鉴。</w:t>
      </w:r>
    </w:p>
    <w:p w:rsidR="0052599A" w:rsidRPr="0052599A" w:rsidRDefault="0052599A" w:rsidP="0052599A">
      <w:pPr>
        <w:adjustRightInd w:val="0"/>
        <w:snapToGrid w:val="0"/>
        <w:spacing w:line="540" w:lineRule="exact"/>
        <w:ind w:firstLineChars="200" w:firstLine="600"/>
        <w:rPr>
          <w:rFonts w:ascii="仿宋" w:eastAsia="仿宋" w:hAnsi="仿宋" w:hint="eastAsia"/>
          <w:sz w:val="30"/>
          <w:szCs w:val="30"/>
        </w:rPr>
      </w:pPr>
      <w:r w:rsidRPr="0052599A">
        <w:rPr>
          <w:rFonts w:ascii="仿宋" w:eastAsia="仿宋" w:hAnsi="仿宋" w:hint="eastAsia"/>
          <w:sz w:val="30"/>
          <w:szCs w:val="30"/>
        </w:rPr>
        <w:t>同时，作为工业工程系主任、党支部副书记，将“狠抓教学质量、培育科研力量、扩大发展体量”作为工业工程系再发展的</w:t>
      </w:r>
      <w:r w:rsidRPr="0052599A">
        <w:rPr>
          <w:rFonts w:ascii="仿宋" w:eastAsia="仿宋" w:hAnsi="仿宋" w:hint="eastAsia"/>
          <w:sz w:val="30"/>
          <w:szCs w:val="30"/>
        </w:rPr>
        <w:lastRenderedPageBreak/>
        <w:t>工作重心，从教学、科研和专业影响力方面带领全系老师干事创业、开拓进取：一方面将“面向需求”作为培养学生的基本点和出发点，了解学生需求、了解用人单位需求，采用各种方式打通社会用人需求与学校教学体系之间的隔阂，倡导组织 “工业工程珠山论坛”，邀请行业专家、知名学者和优秀校友与学生们互动交流，并参与培养方案的修订、实习环节的开展和学生创新实践的指导；同时，充分发挥党员的模范带头作用，组织教师团队作业、优势互补、共同发展，协助教师获批“院优秀教学团队建设项目”1项、“院青年学术创新团队”1项，提高了组织的凝聚力。另外，充分利用建系20余年的资源积累，聚集校友资源、形成发展合力，提高专业的学术和社会影响，推进工业工程系的发展。2017年，我系获</w:t>
      </w:r>
      <w:proofErr w:type="gramStart"/>
      <w:r w:rsidRPr="0052599A">
        <w:rPr>
          <w:rFonts w:ascii="仿宋" w:eastAsia="仿宋" w:hAnsi="仿宋" w:hint="eastAsia"/>
          <w:sz w:val="30"/>
          <w:szCs w:val="30"/>
        </w:rPr>
        <w:t>批国家</w:t>
      </w:r>
      <w:proofErr w:type="gramEnd"/>
      <w:r w:rsidRPr="0052599A">
        <w:rPr>
          <w:rFonts w:ascii="仿宋" w:eastAsia="仿宋" w:hAnsi="仿宋" w:hint="eastAsia"/>
          <w:sz w:val="30"/>
          <w:szCs w:val="30"/>
        </w:rPr>
        <w:t>自然基金项目1项，发表SCI论文3篇，组织申报2018年度国家自然科学基金3项，成立了山东科技大学第一个以专业命名的“工业工程校友会”和“工业工程发展基金会”，为工业系的后续发展奠定了坚实的基础。</w:t>
      </w:r>
    </w:p>
    <w:p w:rsidR="0052599A" w:rsidRPr="0052599A" w:rsidRDefault="0052599A" w:rsidP="0052599A">
      <w:pPr>
        <w:adjustRightInd w:val="0"/>
        <w:snapToGrid w:val="0"/>
        <w:spacing w:line="540" w:lineRule="exact"/>
        <w:ind w:firstLineChars="200" w:firstLine="602"/>
        <w:rPr>
          <w:rFonts w:ascii="仿宋" w:eastAsia="仿宋" w:hAnsi="仿宋" w:hint="eastAsia"/>
          <w:b/>
          <w:sz w:val="30"/>
          <w:szCs w:val="30"/>
        </w:rPr>
      </w:pPr>
      <w:r w:rsidRPr="0052599A">
        <w:rPr>
          <w:rFonts w:ascii="仿宋" w:eastAsia="仿宋" w:hAnsi="仿宋" w:hint="eastAsia"/>
          <w:b/>
          <w:sz w:val="30"/>
          <w:szCs w:val="30"/>
        </w:rPr>
        <w:t>三、</w:t>
      </w:r>
      <w:r w:rsidRPr="0052599A">
        <w:rPr>
          <w:rFonts w:ascii="仿宋" w:eastAsia="仿宋" w:hAnsi="仿宋" w:hint="eastAsia"/>
          <w:b/>
          <w:sz w:val="30"/>
          <w:szCs w:val="30"/>
        </w:rPr>
        <w:tab/>
        <w:t>生活中热心集体事务，充分发挥党员的奉献精神</w:t>
      </w:r>
    </w:p>
    <w:p w:rsidR="003F7E9C" w:rsidRPr="0052599A" w:rsidRDefault="0052599A" w:rsidP="0052599A">
      <w:pPr>
        <w:adjustRightInd w:val="0"/>
        <w:snapToGrid w:val="0"/>
        <w:spacing w:line="540" w:lineRule="exact"/>
        <w:ind w:firstLineChars="200" w:firstLine="600"/>
        <w:rPr>
          <w:rFonts w:ascii="仿宋" w:eastAsia="仿宋" w:hAnsi="仿宋"/>
          <w:sz w:val="30"/>
          <w:szCs w:val="30"/>
        </w:rPr>
      </w:pPr>
      <w:r w:rsidRPr="0052599A">
        <w:rPr>
          <w:rFonts w:ascii="仿宋" w:eastAsia="仿宋" w:hAnsi="仿宋" w:hint="eastAsia"/>
          <w:sz w:val="30"/>
          <w:szCs w:val="30"/>
        </w:rPr>
        <w:t>积极参与各项集体活动，不计得失、勇于奉献，将矿业学院大集体的建设放在核心位置，与同事们互相关爱、互帮互助，为将矿业学院建设成为凝聚力强、战斗力强的优秀集体而共同努力。</w:t>
      </w:r>
    </w:p>
    <w:sectPr w:rsidR="003F7E9C" w:rsidRPr="005259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9A"/>
    <w:rsid w:val="003F7E9C"/>
    <w:rsid w:val="00525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249325-A58C-419D-BD3D-9E2549F1D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173</Words>
  <Characters>988</Characters>
  <Application>Microsoft Office Word</Application>
  <DocSecurity>0</DocSecurity>
  <Lines>8</Lines>
  <Paragraphs>2</Paragraphs>
  <ScaleCrop>false</ScaleCrop>
  <Company>Microsoft</Company>
  <LinksUpToDate>false</LinksUpToDate>
  <CharactersWithSpaces>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2018-05-29T13:28:00Z</dcterms:created>
  <dcterms:modified xsi:type="dcterms:W3CDTF">2018-05-29T13:38:00Z</dcterms:modified>
</cp:coreProperties>
</file>