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D2D" w:rsidRDefault="007F2D2D" w:rsidP="007F2D2D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7F2D2D" w:rsidRDefault="007F2D2D" w:rsidP="007F2D2D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机关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三</w:t>
      </w:r>
      <w:r>
        <w:rPr>
          <w:rFonts w:ascii="仿宋" w:eastAsia="仿宋" w:hAnsi="仿宋" w:cs="Times New Roman" w:hint="eastAsia"/>
          <w:sz w:val="32"/>
          <w:szCs w:val="32"/>
        </w:rPr>
        <w:t>党委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 xml:space="preserve">  张福俊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2017年任图书馆副馆长，机关</w:t>
      </w:r>
      <w:proofErr w:type="gramStart"/>
      <w:r w:rsidRPr="007F2D2D">
        <w:rPr>
          <w:rFonts w:ascii="仿宋" w:eastAsia="仿宋" w:hAnsi="仿宋" w:hint="eastAsia"/>
          <w:sz w:val="30"/>
          <w:szCs w:val="30"/>
        </w:rPr>
        <w:t>三党委</w:t>
      </w:r>
      <w:proofErr w:type="gramEnd"/>
      <w:r w:rsidRPr="007F2D2D">
        <w:rPr>
          <w:rFonts w:ascii="仿宋" w:eastAsia="仿宋" w:hAnsi="仿宋" w:hint="eastAsia"/>
          <w:sz w:val="30"/>
          <w:szCs w:val="30"/>
        </w:rPr>
        <w:t>委员，图书馆党支部书记，山东省图书馆学会理事、副秘书长，青岛市科技情报学会理事，情报学硕士生导师，在机关</w:t>
      </w:r>
      <w:proofErr w:type="gramStart"/>
      <w:r w:rsidRPr="007F2D2D">
        <w:rPr>
          <w:rFonts w:ascii="仿宋" w:eastAsia="仿宋" w:hAnsi="仿宋" w:hint="eastAsia"/>
          <w:sz w:val="30"/>
          <w:szCs w:val="30"/>
        </w:rPr>
        <w:t>三党委</w:t>
      </w:r>
      <w:proofErr w:type="gramEnd"/>
      <w:r w:rsidRPr="007F2D2D">
        <w:rPr>
          <w:rFonts w:ascii="仿宋" w:eastAsia="仿宋" w:hAnsi="仿宋" w:hint="eastAsia"/>
          <w:sz w:val="30"/>
          <w:szCs w:val="30"/>
        </w:rPr>
        <w:t>和馆长的领导下，在同事们的支持下，认真履行了岗位职责。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7F2D2D">
        <w:rPr>
          <w:rFonts w:ascii="仿宋" w:eastAsia="仿宋" w:hAnsi="仿宋" w:hint="eastAsia"/>
          <w:b/>
          <w:sz w:val="30"/>
          <w:szCs w:val="30"/>
        </w:rPr>
        <w:t>一、加强学习，提高思想认识和理论水平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积极做好机关</w:t>
      </w:r>
      <w:proofErr w:type="gramStart"/>
      <w:r w:rsidRPr="007F2D2D">
        <w:rPr>
          <w:rFonts w:ascii="仿宋" w:eastAsia="仿宋" w:hAnsi="仿宋" w:hint="eastAsia"/>
          <w:sz w:val="30"/>
          <w:szCs w:val="30"/>
        </w:rPr>
        <w:t>三党委</w:t>
      </w:r>
      <w:proofErr w:type="gramEnd"/>
      <w:r w:rsidRPr="007F2D2D">
        <w:rPr>
          <w:rFonts w:ascii="仿宋" w:eastAsia="仿宋" w:hAnsi="仿宋" w:hint="eastAsia"/>
          <w:sz w:val="30"/>
          <w:szCs w:val="30"/>
        </w:rPr>
        <w:t>和图书馆支部日常党务工作。认真学习贯彻习近平新时代中国特色社会主义思想，牢固树立“四个意识”，坚定“四个自信”，坚决维护以习近平同志为核心的党中央权威和集中统一领导，始终在政治立场、政治方向、政治原则、政治道路上同以习近平同志为核心的党中央保持高度一致。严格按照“三严三实”、“两学一做”的要求，深入开展“大学习、大调研、大改进”，并通过民主生活会对照检查、整改活动，更加坚定了一心一意为师生服务的信念。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7F2D2D">
        <w:rPr>
          <w:rFonts w:ascii="仿宋" w:eastAsia="仿宋" w:hAnsi="仿宋" w:hint="eastAsia"/>
          <w:b/>
          <w:sz w:val="30"/>
          <w:szCs w:val="30"/>
        </w:rPr>
        <w:t>二、尽心尽责，努力做好本职工作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150" w:firstLine="45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（一）协助馆长重点做好图书馆日常管理工作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图书馆是高校的情报信息中心、学习研究中心、校园文化建设的主阵地，图书馆工作是较为复杂的系统工程，既有行政和业务，又有思想政治工作，工作对象既包括广大读者，又包括本馆职工。为使工作制度化、科学化，修订《山东科技大学图书馆读者借阅管理规定》等规章制度。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150" w:firstLine="45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（二）协助馆长重点做好信息素质教育工作</w:t>
      </w:r>
    </w:p>
    <w:p w:rsid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完成每年全校新生的入馆教育，实现网上学习考试，在本科</w:t>
      </w:r>
      <w:r w:rsidRPr="007F2D2D">
        <w:rPr>
          <w:rFonts w:ascii="仿宋" w:eastAsia="仿宋" w:hAnsi="仿宋" w:hint="eastAsia"/>
          <w:sz w:val="30"/>
          <w:szCs w:val="30"/>
        </w:rPr>
        <w:lastRenderedPageBreak/>
        <w:t>层次上开出了信息检索、专利撰写选修课程，我本人为硕士开出《竞争情报分析》、《信息检索和知识产权》必修课，指导情报学硕士研究生5名，毕业2人，承担166个学时教学工作量，给学院师生做《信息检索与创新利用》、《ESI学科分析》等学术报告6次。对强化我校师生信息资源利用方面起到了良好的效果。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（三）协助馆长做好为教学科研提供文献情报咨询服务方面的工作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按要求完成了图书馆纸质馆藏的采编，新增数据库5个，续订了数据库，组织完成20多个数据库的试用工作，完成教育部科技查新站每年的年检工作，完成科研立项和项目</w:t>
      </w:r>
      <w:proofErr w:type="gramStart"/>
      <w:r w:rsidRPr="007F2D2D">
        <w:rPr>
          <w:rFonts w:ascii="仿宋" w:eastAsia="仿宋" w:hAnsi="仿宋" w:hint="eastAsia"/>
          <w:sz w:val="30"/>
          <w:szCs w:val="30"/>
        </w:rPr>
        <w:t>鉴</w:t>
      </w:r>
      <w:proofErr w:type="gramEnd"/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proofErr w:type="gramStart"/>
      <w:r w:rsidRPr="007F2D2D">
        <w:rPr>
          <w:rFonts w:ascii="仿宋" w:eastAsia="仿宋" w:hAnsi="仿宋" w:hint="eastAsia"/>
          <w:sz w:val="30"/>
          <w:szCs w:val="30"/>
        </w:rPr>
        <w:t>定查新</w:t>
      </w:r>
      <w:proofErr w:type="gramEnd"/>
      <w:r w:rsidRPr="007F2D2D">
        <w:rPr>
          <w:rFonts w:ascii="仿宋" w:eastAsia="仿宋" w:hAnsi="仿宋" w:hint="eastAsia"/>
          <w:sz w:val="30"/>
          <w:szCs w:val="30"/>
        </w:rPr>
        <w:t>772项，其中我本人负责的科技立项或鉴定科技查新23项。组织完成了《基于INCITES数据库的山东省高校ESI学科分析报告》为职能部门提供决策参考，扩大了图书馆的影响。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150" w:firstLine="45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（四）协助馆长做好图书馆自动化建设方面的工作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升级了数字图书馆门户网站，进一步优化了网络架构体系，加强对图书馆无线网络系统、自助借还书系统和23台服务器的管理与维护。实现与CALIS共享，升级</w:t>
      </w:r>
      <w:proofErr w:type="gramStart"/>
      <w:r w:rsidRPr="007F2D2D">
        <w:rPr>
          <w:rFonts w:ascii="仿宋" w:eastAsia="仿宋" w:hAnsi="仿宋" w:hint="eastAsia"/>
          <w:sz w:val="30"/>
          <w:szCs w:val="30"/>
        </w:rPr>
        <w:t>图书馆微信服务</w:t>
      </w:r>
      <w:proofErr w:type="gramEnd"/>
      <w:r w:rsidRPr="007F2D2D">
        <w:rPr>
          <w:rFonts w:ascii="仿宋" w:eastAsia="仿宋" w:hAnsi="仿宋" w:hint="eastAsia"/>
          <w:sz w:val="30"/>
          <w:szCs w:val="30"/>
        </w:rPr>
        <w:t>、电子资源校外访问系统和文献传递系统，随书光盘系统实现了嵌入到图书业务集成管理自动化系统的OPAC系统，达到四校区图书馆数据共建共享。完成毕业生学位论文建库工作，对所有设备及网络设施采取了安全性较高的科学设置和防护措施，使整个图书馆的自动化工作运转良好，保障了各业务工作的正常运行。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7F2D2D">
        <w:rPr>
          <w:rFonts w:ascii="仿宋" w:eastAsia="仿宋" w:hAnsi="仿宋" w:hint="eastAsia"/>
          <w:b/>
          <w:sz w:val="30"/>
          <w:szCs w:val="30"/>
        </w:rPr>
        <w:t>三、廉洁自律方面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能够自觉学习党的纪律、法规和廉政建设的有关规定，认真贯彻落实中央的八项规定，认真贯彻落实各项规章制度，严格要</w:t>
      </w:r>
      <w:r w:rsidRPr="007F2D2D">
        <w:rPr>
          <w:rFonts w:ascii="仿宋" w:eastAsia="仿宋" w:hAnsi="仿宋" w:hint="eastAsia"/>
          <w:sz w:val="30"/>
          <w:szCs w:val="30"/>
        </w:rPr>
        <w:lastRenderedPageBreak/>
        <w:t>求自己，能够自觉接受组织和群众的监督。</w:t>
      </w:r>
    </w:p>
    <w:p w:rsidR="007F2D2D" w:rsidRPr="007F2D2D" w:rsidRDefault="007F2D2D" w:rsidP="007F2D2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bookmarkStart w:id="0" w:name="_GoBack"/>
      <w:r w:rsidRPr="007F2D2D">
        <w:rPr>
          <w:rFonts w:ascii="仿宋" w:eastAsia="仿宋" w:hAnsi="仿宋" w:hint="eastAsia"/>
          <w:b/>
          <w:sz w:val="30"/>
          <w:szCs w:val="30"/>
        </w:rPr>
        <w:t>四、加强业务学习，提高自身业务能力方面</w:t>
      </w:r>
    </w:p>
    <w:bookmarkEnd w:id="0"/>
    <w:p w:rsidR="003F7E9C" w:rsidRPr="007F2D2D" w:rsidRDefault="007F2D2D" w:rsidP="007F2D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F2D2D">
        <w:rPr>
          <w:rFonts w:ascii="仿宋" w:eastAsia="仿宋" w:hAnsi="仿宋" w:hint="eastAsia"/>
          <w:sz w:val="30"/>
          <w:szCs w:val="30"/>
        </w:rPr>
        <w:t>一年来完成青岛市“双百调”课题一项，发表论文3篇。评审教育部平台情报学硕士论文7篇。评审山东省图书馆学会评奖论文36篇。</w:t>
      </w:r>
    </w:p>
    <w:sectPr w:rsidR="003F7E9C" w:rsidRPr="007F2D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2D"/>
    <w:rsid w:val="003F7E9C"/>
    <w:rsid w:val="007F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D0626F-BDCE-4F1C-B240-91EAA55B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2018-05-29T13:08:00Z</dcterms:created>
  <dcterms:modified xsi:type="dcterms:W3CDTF">2018-05-29T13:11:00Z</dcterms:modified>
</cp:coreProperties>
</file>