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0D3" w:rsidRDefault="00E310D3" w:rsidP="00E310D3">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E310D3" w:rsidRDefault="00E310D3" w:rsidP="00E310D3">
      <w:pPr>
        <w:spacing w:line="360" w:lineRule="auto"/>
        <w:jc w:val="center"/>
        <w:rPr>
          <w:rFonts w:ascii="仿宋" w:eastAsia="仿宋" w:hAnsi="仿宋" w:cs="Times New Roman"/>
          <w:sz w:val="32"/>
          <w:szCs w:val="32"/>
        </w:rPr>
      </w:pPr>
      <w:r>
        <w:rPr>
          <w:rFonts w:ascii="仿宋" w:eastAsia="仿宋" w:hAnsi="仿宋" w:cs="Times New Roman" w:hint="eastAsia"/>
          <w:sz w:val="32"/>
          <w:szCs w:val="32"/>
        </w:rPr>
        <w:t>机关一党委  徐波</w:t>
      </w:r>
    </w:p>
    <w:p w:rsidR="00E310D3" w:rsidRPr="00E310D3" w:rsidRDefault="00E310D3" w:rsidP="00E310D3">
      <w:pPr>
        <w:adjustRightInd w:val="0"/>
        <w:snapToGrid w:val="0"/>
        <w:spacing w:line="540" w:lineRule="exact"/>
        <w:ind w:firstLineChars="200" w:firstLine="600"/>
        <w:rPr>
          <w:rFonts w:ascii="仿宋" w:eastAsia="仿宋" w:hAnsi="仿宋"/>
          <w:sz w:val="30"/>
          <w:szCs w:val="30"/>
        </w:rPr>
      </w:pPr>
    </w:p>
    <w:p w:rsidR="00E310D3" w:rsidRPr="00E310D3" w:rsidRDefault="00E310D3" w:rsidP="00E310D3">
      <w:pPr>
        <w:adjustRightInd w:val="0"/>
        <w:snapToGrid w:val="0"/>
        <w:spacing w:line="540" w:lineRule="exact"/>
        <w:ind w:firstLineChars="200" w:firstLine="600"/>
        <w:rPr>
          <w:rFonts w:ascii="仿宋" w:eastAsia="仿宋" w:hAnsi="仿宋"/>
          <w:sz w:val="30"/>
          <w:szCs w:val="30"/>
        </w:rPr>
      </w:pPr>
      <w:r w:rsidRPr="00E310D3">
        <w:rPr>
          <w:rFonts w:ascii="仿宋" w:eastAsia="仿宋" w:hAnsi="仿宋" w:hint="eastAsia"/>
          <w:sz w:val="30"/>
          <w:szCs w:val="30"/>
        </w:rPr>
        <w:t>该同志能认真学习贯彻习近平新时代中国特色社会主义思想和党的十九大精神，用党的最新理论成果武装头脑，指导工作。增强“四个意识”，坚定“四个自信”，在思想上政治上行动上同以习近平同志为核心的党中央保持高度一致。自觉加强道德自律和党性修养，认真践行“三严三实”要求，积极参加“两学一做”学习教育，理想信念坚定，对党绝对忠诚，自觉践行社会主义核心价值观。</w:t>
      </w:r>
    </w:p>
    <w:p w:rsidR="00E310D3" w:rsidRPr="00E310D3" w:rsidRDefault="00E310D3" w:rsidP="00E310D3">
      <w:pPr>
        <w:adjustRightInd w:val="0"/>
        <w:snapToGrid w:val="0"/>
        <w:spacing w:line="540" w:lineRule="exact"/>
        <w:ind w:firstLineChars="200" w:firstLine="600"/>
        <w:rPr>
          <w:rFonts w:ascii="仿宋" w:eastAsia="仿宋" w:hAnsi="仿宋"/>
          <w:sz w:val="30"/>
          <w:szCs w:val="30"/>
        </w:rPr>
      </w:pPr>
      <w:r w:rsidRPr="00E310D3">
        <w:rPr>
          <w:rFonts w:ascii="仿宋" w:eastAsia="仿宋" w:hAnsi="仿宋" w:hint="eastAsia"/>
          <w:sz w:val="30"/>
          <w:szCs w:val="30"/>
        </w:rPr>
        <w:t>参加工作担任辅导员工作22年时间里，在领导和同事眼中，他是埋头耕耘的“老黄牛”，对待工作积极主动，敢于担当，对待学生倾心付出，全力以赴。如何更好地服务于学生的成长成才，这是他平常思考最多的事情；爱岗敬业，履职尽责，做学生的良师益友，这是他对自己工作的朴素理解和不懈追求。在任职化工、机电、交通三个学院的学生工作负责人期间，注重学生工作干部队伍的思想建设、作风建设，团结带领身边的辅导员，加强业务学习，提高工作水平。在学生的教育和管理工作中，能够紧密结合学院学生工作实际，抓实事、练实功，求实效，突出学院学生工作的品牌特色。经过多年的实践积累，摸索出了“五位一体工作法”“学生目标管理法”“学生激励教育法”等行之有效的工作方法。</w:t>
      </w:r>
    </w:p>
    <w:p w:rsidR="00E310D3" w:rsidRPr="00E310D3" w:rsidRDefault="00E310D3" w:rsidP="00E310D3">
      <w:pPr>
        <w:adjustRightInd w:val="0"/>
        <w:snapToGrid w:val="0"/>
        <w:spacing w:line="540" w:lineRule="exact"/>
        <w:ind w:firstLineChars="200" w:firstLine="600"/>
        <w:rPr>
          <w:rFonts w:ascii="仿宋" w:eastAsia="仿宋" w:hAnsi="仿宋"/>
          <w:sz w:val="30"/>
          <w:szCs w:val="30"/>
        </w:rPr>
      </w:pPr>
      <w:r w:rsidRPr="00E310D3">
        <w:rPr>
          <w:rFonts w:ascii="仿宋" w:eastAsia="仿宋" w:hAnsi="仿宋" w:hint="eastAsia"/>
          <w:sz w:val="30"/>
          <w:szCs w:val="30"/>
        </w:rPr>
        <w:t>多年来，组织上的培养，领导和同志们的支持和帮助，造就了其实在做人、踏实做事、谦让容人的品格。多个单位工作的历练，拓宽了思路，开阔了眼界，增强了大局观念，丰富了管理经</w:t>
      </w:r>
      <w:r w:rsidRPr="00E310D3">
        <w:rPr>
          <w:rFonts w:ascii="仿宋" w:eastAsia="仿宋" w:hAnsi="仿宋" w:hint="eastAsia"/>
          <w:sz w:val="30"/>
          <w:szCs w:val="30"/>
        </w:rPr>
        <w:lastRenderedPageBreak/>
        <w:t>验，组织协调能力也有了较大的提高。2016年至今在宣传部工作的两年多时间</w:t>
      </w:r>
      <w:bookmarkStart w:id="0" w:name="_GoBack"/>
      <w:bookmarkEnd w:id="0"/>
      <w:r w:rsidRPr="00E310D3">
        <w:rPr>
          <w:rFonts w:ascii="仿宋" w:eastAsia="仿宋" w:hAnsi="仿宋" w:hint="eastAsia"/>
          <w:sz w:val="30"/>
          <w:szCs w:val="30"/>
        </w:rPr>
        <w:t>里，能自觉加强业务学习，努力提高业务素质，严格遵守工作纪律，在部内人员不齐整的情况下，主动承担工作任务，无论节假日还是工作日，加班加点紧张忙碌是工作常态。在具体工作中，能摆正自己的位置，任劳任怨埋头苦干。根据部内工作分工，主要负责政治理论学习、宣传思想教育、校园文化建设、办公室常规工作等。主要负责起草了学校《加强和改进新形势下思想政治工作的实施方案》《教职工年度思想状况调查办法》等多个文件；完成学校宣传思想文化工作会议和全校思想政治工作会议等重要会议的材料准备和会议组织工作；完成“泰山讲坛”等20余场次报告会邀请专家的接送及会议通知发布、座位安排、会议背景、报告视频制作发放等具体工作；归纳整理各类材料100余万字，撰写工作报告等约30余万字。认真做好教代会、毕业典礼、迎新、校庆等重大活动的校园氛围营造工作。兼任宣传统战党支部书记，认真组织开展党员政治理论学习及党日活动。</w:t>
      </w:r>
    </w:p>
    <w:p w:rsidR="003F7E9C" w:rsidRPr="00E310D3" w:rsidRDefault="00E310D3" w:rsidP="00E310D3">
      <w:pPr>
        <w:adjustRightInd w:val="0"/>
        <w:snapToGrid w:val="0"/>
        <w:spacing w:line="540" w:lineRule="exact"/>
        <w:ind w:firstLineChars="200" w:firstLine="600"/>
        <w:rPr>
          <w:rFonts w:ascii="仿宋" w:eastAsia="仿宋" w:hAnsi="仿宋"/>
          <w:sz w:val="30"/>
          <w:szCs w:val="30"/>
        </w:rPr>
      </w:pPr>
      <w:r w:rsidRPr="00E310D3">
        <w:rPr>
          <w:rFonts w:ascii="仿宋" w:eastAsia="仿宋" w:hAnsi="仿宋" w:hint="eastAsia"/>
          <w:sz w:val="30"/>
          <w:szCs w:val="30"/>
        </w:rPr>
        <w:t>在扎实完成好各项工作任务的同时，能积极开展工作研究，探索工作的新方法新思路，认真撰写论文或调研报告。近年来，在《中国成人教育》《高校辅导员》等刊物上发表论文10余篇，出版著作一部，参编教材两部，主持或参与国家、省市和校级科研课题12项，有8项论文成果获得省级奖励。</w:t>
      </w:r>
    </w:p>
    <w:sectPr w:rsidR="003F7E9C" w:rsidRPr="00E310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1A5" w:rsidRDefault="002A11A5" w:rsidP="002A11A5">
      <w:r>
        <w:separator/>
      </w:r>
    </w:p>
  </w:endnote>
  <w:endnote w:type="continuationSeparator" w:id="0">
    <w:p w:rsidR="002A11A5" w:rsidRDefault="002A11A5" w:rsidP="002A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1A5" w:rsidRDefault="002A11A5" w:rsidP="002A11A5">
      <w:r>
        <w:separator/>
      </w:r>
    </w:p>
  </w:footnote>
  <w:footnote w:type="continuationSeparator" w:id="0">
    <w:p w:rsidR="002A11A5" w:rsidRDefault="002A11A5" w:rsidP="002A11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0D3"/>
    <w:rsid w:val="002A11A5"/>
    <w:rsid w:val="003F7E9C"/>
    <w:rsid w:val="00E31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D616E0-7590-40BB-87CB-D73EB92D5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11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A11A5"/>
    <w:rPr>
      <w:sz w:val="18"/>
      <w:szCs w:val="18"/>
    </w:rPr>
  </w:style>
  <w:style w:type="paragraph" w:styleId="a5">
    <w:name w:val="footer"/>
    <w:basedOn w:val="a"/>
    <w:link w:val="a6"/>
    <w:uiPriority w:val="99"/>
    <w:unhideWhenUsed/>
    <w:rsid w:val="002A11A5"/>
    <w:pPr>
      <w:tabs>
        <w:tab w:val="center" w:pos="4153"/>
        <w:tab w:val="right" w:pos="8306"/>
      </w:tabs>
      <w:snapToGrid w:val="0"/>
      <w:jc w:val="left"/>
    </w:pPr>
    <w:rPr>
      <w:sz w:val="18"/>
      <w:szCs w:val="18"/>
    </w:rPr>
  </w:style>
  <w:style w:type="character" w:customStyle="1" w:styleId="a6">
    <w:name w:val="页脚 字符"/>
    <w:basedOn w:val="a0"/>
    <w:link w:val="a5"/>
    <w:uiPriority w:val="99"/>
    <w:rsid w:val="002A11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172</Words>
  <Characters>984</Characters>
  <Application>Microsoft Office Word</Application>
  <DocSecurity>0</DocSecurity>
  <Lines>8</Lines>
  <Paragraphs>2</Paragraphs>
  <ScaleCrop>false</ScaleCrop>
  <Company>Microsoft</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潘伟国</cp:lastModifiedBy>
  <cp:revision>2</cp:revision>
  <dcterms:created xsi:type="dcterms:W3CDTF">2018-05-29T13:02:00Z</dcterms:created>
  <dcterms:modified xsi:type="dcterms:W3CDTF">2018-05-30T01:32:00Z</dcterms:modified>
</cp:coreProperties>
</file>