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696" w:rsidRDefault="00562696" w:rsidP="00562696">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优秀党务工作者推选对象</w:t>
      </w:r>
      <w:r w:rsidRPr="00DC53CF">
        <w:rPr>
          <w:rFonts w:ascii="方正小标宋简体" w:eastAsia="方正小标宋简体" w:hAnsi="宋体" w:cs="宋体" w:hint="eastAsia"/>
          <w:color w:val="000000"/>
          <w:sz w:val="36"/>
          <w:szCs w:val="36"/>
        </w:rPr>
        <w:t>事迹材料</w:t>
      </w:r>
    </w:p>
    <w:p w:rsidR="00FA1744" w:rsidRPr="00562696" w:rsidRDefault="00562696" w:rsidP="00381DA5">
      <w:pPr>
        <w:jc w:val="center"/>
        <w:rPr>
          <w:rFonts w:ascii="仿宋" w:eastAsia="仿宋" w:hAnsi="仿宋"/>
          <w:kern w:val="2"/>
          <w:sz w:val="32"/>
          <w:szCs w:val="32"/>
        </w:rPr>
      </w:pPr>
      <w:r w:rsidRPr="00562696">
        <w:rPr>
          <w:rFonts w:ascii="仿宋" w:eastAsia="仿宋" w:hAnsi="仿宋" w:hint="eastAsia"/>
          <w:kern w:val="2"/>
          <w:sz w:val="32"/>
          <w:szCs w:val="32"/>
        </w:rPr>
        <w:t>泰安校区</w:t>
      </w:r>
      <w:r w:rsidRPr="00562696">
        <w:rPr>
          <w:rFonts w:ascii="仿宋" w:eastAsia="仿宋" w:hAnsi="仿宋"/>
          <w:kern w:val="2"/>
          <w:sz w:val="32"/>
          <w:szCs w:val="32"/>
        </w:rPr>
        <w:t>党委</w:t>
      </w:r>
      <w:r w:rsidRPr="00562696">
        <w:rPr>
          <w:rFonts w:ascii="仿宋" w:eastAsia="仿宋" w:hAnsi="仿宋" w:hint="eastAsia"/>
          <w:kern w:val="2"/>
          <w:sz w:val="32"/>
          <w:szCs w:val="32"/>
        </w:rPr>
        <w:t xml:space="preserve"> </w:t>
      </w:r>
      <w:r w:rsidR="00FA1744" w:rsidRPr="00562696">
        <w:rPr>
          <w:rFonts w:ascii="仿宋" w:eastAsia="仿宋" w:hAnsi="仿宋" w:hint="eastAsia"/>
          <w:kern w:val="2"/>
          <w:sz w:val="32"/>
          <w:szCs w:val="32"/>
        </w:rPr>
        <w:t xml:space="preserve"> 陈福刚</w:t>
      </w:r>
    </w:p>
    <w:p w:rsidR="00562696" w:rsidRPr="00562696" w:rsidRDefault="00562696" w:rsidP="00562696">
      <w:pPr>
        <w:widowControl w:val="0"/>
        <w:adjustRightInd w:val="0"/>
        <w:snapToGrid w:val="0"/>
        <w:spacing w:line="540" w:lineRule="exact"/>
        <w:ind w:firstLineChars="200" w:firstLine="600"/>
        <w:jc w:val="both"/>
        <w:rPr>
          <w:rFonts w:ascii="仿宋" w:eastAsia="仿宋" w:hAnsi="仿宋" w:cstheme="minorBidi" w:hint="eastAsia"/>
          <w:kern w:val="2"/>
          <w:sz w:val="30"/>
          <w:szCs w:val="30"/>
        </w:rPr>
      </w:pPr>
      <w:bookmarkStart w:id="0" w:name="_GoBack"/>
      <w:bookmarkEnd w:id="0"/>
    </w:p>
    <w:p w:rsidR="00FA1744" w:rsidRPr="00562696" w:rsidRDefault="004E1B9F" w:rsidP="00562696">
      <w:pPr>
        <w:widowControl w:val="0"/>
        <w:adjustRightInd w:val="0"/>
        <w:snapToGrid w:val="0"/>
        <w:spacing w:line="540" w:lineRule="exact"/>
        <w:ind w:firstLineChars="200" w:firstLine="600"/>
        <w:jc w:val="both"/>
        <w:rPr>
          <w:rFonts w:ascii="仿宋" w:eastAsia="仿宋" w:hAnsi="仿宋" w:cstheme="minorBidi"/>
          <w:kern w:val="2"/>
          <w:sz w:val="30"/>
          <w:szCs w:val="30"/>
        </w:rPr>
      </w:pPr>
      <w:r w:rsidRPr="00562696">
        <w:rPr>
          <w:rFonts w:ascii="仿宋" w:eastAsia="仿宋" w:hAnsi="仿宋" w:cstheme="minorBidi" w:hint="eastAsia"/>
          <w:kern w:val="2"/>
          <w:sz w:val="30"/>
          <w:szCs w:val="30"/>
        </w:rPr>
        <w:t>不忘初心凝心聚力谋发展</w:t>
      </w:r>
      <w:r w:rsidR="00FA1744" w:rsidRPr="00562696">
        <w:rPr>
          <w:rFonts w:ascii="仿宋" w:eastAsia="仿宋" w:hAnsi="仿宋" w:cstheme="minorBidi" w:hint="eastAsia"/>
          <w:kern w:val="2"/>
          <w:sz w:val="30"/>
          <w:szCs w:val="30"/>
        </w:rPr>
        <w:t>，</w:t>
      </w:r>
      <w:r w:rsidRPr="00562696">
        <w:rPr>
          <w:rFonts w:ascii="仿宋" w:eastAsia="仿宋" w:hAnsi="仿宋" w:cstheme="minorBidi" w:hint="eastAsia"/>
          <w:kern w:val="2"/>
          <w:sz w:val="30"/>
          <w:szCs w:val="30"/>
        </w:rPr>
        <w:t>牢记使命攻坚克难谱新篇</w:t>
      </w:r>
      <w:r w:rsidR="00FA1744" w:rsidRPr="00562696">
        <w:rPr>
          <w:rFonts w:ascii="仿宋" w:eastAsia="仿宋" w:hAnsi="仿宋" w:cstheme="minorBidi" w:hint="eastAsia"/>
          <w:kern w:val="2"/>
          <w:sz w:val="30"/>
          <w:szCs w:val="30"/>
        </w:rPr>
        <w:t>。担任信息工程系党总支书记，对党忠诚，立场坚定，为学校的事业发展、为师生的人生发展、为校园的和谐稳定履职尽责，担当作为，全心服务。</w:t>
      </w:r>
    </w:p>
    <w:p w:rsidR="00206D06" w:rsidRPr="00562696" w:rsidRDefault="00FA1744" w:rsidP="00562696">
      <w:pPr>
        <w:widowControl w:val="0"/>
        <w:adjustRightInd w:val="0"/>
        <w:snapToGrid w:val="0"/>
        <w:spacing w:line="540" w:lineRule="exact"/>
        <w:ind w:firstLineChars="200" w:firstLine="602"/>
        <w:jc w:val="both"/>
        <w:rPr>
          <w:rFonts w:ascii="仿宋" w:eastAsia="仿宋" w:hAnsi="仿宋" w:cstheme="minorBidi"/>
          <w:b/>
          <w:kern w:val="2"/>
          <w:sz w:val="30"/>
          <w:szCs w:val="30"/>
        </w:rPr>
      </w:pPr>
      <w:r w:rsidRPr="00562696">
        <w:rPr>
          <w:rFonts w:ascii="仿宋" w:eastAsia="仿宋" w:hAnsi="仿宋" w:cstheme="minorBidi" w:hint="eastAsia"/>
          <w:b/>
          <w:kern w:val="2"/>
          <w:sz w:val="30"/>
          <w:szCs w:val="30"/>
        </w:rPr>
        <w:t>一、</w:t>
      </w:r>
      <w:r w:rsidR="00206D06" w:rsidRPr="00562696">
        <w:rPr>
          <w:rFonts w:ascii="仿宋" w:eastAsia="仿宋" w:hAnsi="仿宋" w:cstheme="minorBidi" w:hint="eastAsia"/>
          <w:b/>
          <w:kern w:val="2"/>
          <w:sz w:val="30"/>
          <w:szCs w:val="30"/>
        </w:rPr>
        <w:t>抓实</w:t>
      </w:r>
      <w:r w:rsidRPr="00562696">
        <w:rPr>
          <w:rFonts w:ascii="仿宋" w:eastAsia="仿宋" w:hAnsi="仿宋" w:cstheme="minorBidi" w:hint="eastAsia"/>
          <w:b/>
          <w:kern w:val="2"/>
          <w:sz w:val="30"/>
          <w:szCs w:val="30"/>
        </w:rPr>
        <w:t>学习，</w:t>
      </w:r>
      <w:r w:rsidR="00206D06" w:rsidRPr="00562696">
        <w:rPr>
          <w:rFonts w:ascii="仿宋" w:eastAsia="仿宋" w:hAnsi="仿宋" w:cstheme="minorBidi" w:hint="eastAsia"/>
          <w:b/>
          <w:kern w:val="2"/>
          <w:sz w:val="30"/>
          <w:szCs w:val="30"/>
        </w:rPr>
        <w:t>引领思想</w:t>
      </w:r>
      <w:r w:rsidRPr="00562696">
        <w:rPr>
          <w:rFonts w:ascii="仿宋" w:eastAsia="仿宋" w:hAnsi="仿宋" w:cstheme="minorBidi" w:hint="eastAsia"/>
          <w:b/>
          <w:kern w:val="2"/>
          <w:sz w:val="30"/>
          <w:szCs w:val="30"/>
        </w:rPr>
        <w:t>，学思践悟</w:t>
      </w:r>
      <w:r w:rsidR="00DE00F1" w:rsidRPr="00562696">
        <w:rPr>
          <w:rFonts w:ascii="仿宋" w:eastAsia="仿宋" w:hAnsi="仿宋" w:cstheme="minorBidi" w:hint="eastAsia"/>
          <w:b/>
          <w:kern w:val="2"/>
          <w:sz w:val="30"/>
          <w:szCs w:val="30"/>
        </w:rPr>
        <w:t>，统领</w:t>
      </w:r>
      <w:r w:rsidR="00206D06" w:rsidRPr="00562696">
        <w:rPr>
          <w:rFonts w:ascii="仿宋" w:eastAsia="仿宋" w:hAnsi="仿宋" w:cstheme="minorBidi" w:hint="eastAsia"/>
          <w:b/>
          <w:kern w:val="2"/>
          <w:sz w:val="30"/>
          <w:szCs w:val="30"/>
        </w:rPr>
        <w:t>思想为发展</w:t>
      </w:r>
    </w:p>
    <w:p w:rsidR="00105298" w:rsidRPr="00562696" w:rsidRDefault="00105298" w:rsidP="00562696">
      <w:pPr>
        <w:widowControl w:val="0"/>
        <w:adjustRightInd w:val="0"/>
        <w:snapToGrid w:val="0"/>
        <w:spacing w:line="540" w:lineRule="exact"/>
        <w:ind w:firstLineChars="200" w:firstLine="600"/>
        <w:jc w:val="both"/>
        <w:rPr>
          <w:rFonts w:ascii="仿宋" w:eastAsia="仿宋" w:hAnsi="仿宋" w:cstheme="minorBidi"/>
          <w:kern w:val="2"/>
          <w:sz w:val="30"/>
          <w:szCs w:val="30"/>
        </w:rPr>
      </w:pPr>
      <w:r w:rsidRPr="00562696">
        <w:rPr>
          <w:rFonts w:ascii="仿宋" w:eastAsia="仿宋" w:hAnsi="仿宋" w:cstheme="minorBidi" w:hint="eastAsia"/>
          <w:kern w:val="2"/>
          <w:sz w:val="30"/>
          <w:szCs w:val="30"/>
        </w:rPr>
        <w:t>以推进“两学一做”学习教育常态化制度化，学习贯彻习近平中国特色这会主义思想和党的十九大精神为重点，带头引领学习，抓实学习，以达到学思践悟，统领思想为发展的目标。首先是抓实自我学习，通过扎实的学习，牢固树立</w:t>
      </w:r>
      <w:r w:rsidR="003D5D4A" w:rsidRPr="00562696">
        <w:rPr>
          <w:rFonts w:ascii="仿宋" w:eastAsia="仿宋" w:hAnsi="仿宋" w:cstheme="minorBidi" w:hint="eastAsia"/>
          <w:kern w:val="2"/>
          <w:sz w:val="30"/>
          <w:szCs w:val="30"/>
        </w:rPr>
        <w:t>了</w:t>
      </w:r>
      <w:r w:rsidRPr="00562696">
        <w:rPr>
          <w:rFonts w:ascii="仿宋" w:eastAsia="仿宋" w:hAnsi="仿宋" w:cstheme="minorBidi" w:hint="eastAsia"/>
          <w:kern w:val="2"/>
          <w:sz w:val="30"/>
          <w:szCs w:val="30"/>
        </w:rPr>
        <w:t>“四个意识”，</w:t>
      </w:r>
      <w:r w:rsidR="003D5D4A" w:rsidRPr="00562696">
        <w:rPr>
          <w:rFonts w:ascii="仿宋" w:eastAsia="仿宋" w:hAnsi="仿宋" w:cstheme="minorBidi" w:hint="eastAsia"/>
          <w:kern w:val="2"/>
          <w:sz w:val="30"/>
          <w:szCs w:val="30"/>
        </w:rPr>
        <w:t>更加</w:t>
      </w:r>
      <w:r w:rsidRPr="00562696">
        <w:rPr>
          <w:rFonts w:ascii="仿宋" w:eastAsia="仿宋" w:hAnsi="仿宋" w:cstheme="minorBidi" w:hint="eastAsia"/>
          <w:kern w:val="2"/>
          <w:sz w:val="30"/>
          <w:szCs w:val="30"/>
        </w:rPr>
        <w:t>坚定“四个自信”，</w:t>
      </w:r>
      <w:r w:rsidR="003D5D4A" w:rsidRPr="00562696">
        <w:rPr>
          <w:rFonts w:ascii="仿宋" w:eastAsia="仿宋" w:hAnsi="仿宋" w:cstheme="minorBidi" w:hint="eastAsia"/>
          <w:kern w:val="2"/>
          <w:sz w:val="30"/>
          <w:szCs w:val="30"/>
        </w:rPr>
        <w:t>牢固</w:t>
      </w:r>
      <w:r w:rsidRPr="00562696">
        <w:rPr>
          <w:rFonts w:ascii="仿宋" w:eastAsia="仿宋" w:hAnsi="仿宋" w:cstheme="minorBidi" w:hint="eastAsia"/>
          <w:kern w:val="2"/>
          <w:sz w:val="30"/>
          <w:szCs w:val="30"/>
        </w:rPr>
        <w:t>坚决维护以习近平同志为核心的党中央权威和集中统一领导</w:t>
      </w:r>
      <w:r w:rsidR="003D5D4A" w:rsidRPr="00562696">
        <w:rPr>
          <w:rFonts w:ascii="仿宋" w:eastAsia="仿宋" w:hAnsi="仿宋" w:cstheme="minorBidi" w:hint="eastAsia"/>
          <w:kern w:val="2"/>
          <w:sz w:val="30"/>
          <w:szCs w:val="30"/>
        </w:rPr>
        <w:t>的思想意识</w:t>
      </w:r>
      <w:r w:rsidRPr="00562696">
        <w:rPr>
          <w:rFonts w:ascii="仿宋" w:eastAsia="仿宋" w:hAnsi="仿宋" w:cstheme="minorBidi" w:hint="eastAsia"/>
          <w:kern w:val="2"/>
          <w:sz w:val="30"/>
          <w:szCs w:val="30"/>
        </w:rPr>
        <w:t>，</w:t>
      </w:r>
      <w:r w:rsidR="003D5D4A" w:rsidRPr="00562696">
        <w:rPr>
          <w:rFonts w:ascii="仿宋" w:eastAsia="仿宋" w:hAnsi="仿宋" w:cstheme="minorBidi" w:hint="eastAsia"/>
          <w:kern w:val="2"/>
          <w:sz w:val="30"/>
          <w:szCs w:val="30"/>
        </w:rPr>
        <w:t>坚定</w:t>
      </w:r>
      <w:r w:rsidRPr="00562696">
        <w:rPr>
          <w:rFonts w:ascii="仿宋" w:eastAsia="仿宋" w:hAnsi="仿宋" w:cstheme="minorBidi" w:hint="eastAsia"/>
          <w:kern w:val="2"/>
          <w:sz w:val="30"/>
          <w:szCs w:val="30"/>
        </w:rPr>
        <w:t>在政治立场、政治方向、政治原则、政治道路上同以习近平同志为核心的党中央保持高度一致</w:t>
      </w:r>
      <w:r w:rsidR="003D5D4A" w:rsidRPr="00562696">
        <w:rPr>
          <w:rFonts w:ascii="仿宋" w:eastAsia="仿宋" w:hAnsi="仿宋" w:cstheme="minorBidi" w:hint="eastAsia"/>
          <w:kern w:val="2"/>
          <w:sz w:val="30"/>
          <w:szCs w:val="30"/>
        </w:rPr>
        <w:t>的政治自觉。其次是抓实党总支</w:t>
      </w:r>
      <w:r w:rsidRPr="00562696">
        <w:rPr>
          <w:rFonts w:ascii="仿宋" w:eastAsia="仿宋" w:hAnsi="仿宋" w:cstheme="minorBidi" w:hint="eastAsia"/>
          <w:kern w:val="2"/>
          <w:sz w:val="30"/>
          <w:szCs w:val="30"/>
        </w:rPr>
        <w:t>中心组学习</w:t>
      </w:r>
      <w:r w:rsidR="003D5D4A" w:rsidRPr="00562696">
        <w:rPr>
          <w:rFonts w:ascii="仿宋" w:eastAsia="仿宋" w:hAnsi="仿宋" w:cstheme="minorBidi" w:hint="eastAsia"/>
          <w:kern w:val="2"/>
          <w:sz w:val="30"/>
          <w:szCs w:val="30"/>
        </w:rPr>
        <w:t>和党员、师生政治理论学习，实现了中心组学习常态化、师生学习</w:t>
      </w:r>
      <w:r w:rsidRPr="00562696">
        <w:rPr>
          <w:rFonts w:ascii="仿宋" w:eastAsia="仿宋" w:hAnsi="仿宋" w:cstheme="minorBidi" w:hint="eastAsia"/>
          <w:kern w:val="2"/>
          <w:sz w:val="30"/>
          <w:szCs w:val="30"/>
        </w:rPr>
        <w:t>常规化</w:t>
      </w:r>
      <w:r w:rsidR="003D5D4A" w:rsidRPr="00562696">
        <w:rPr>
          <w:rFonts w:ascii="仿宋" w:eastAsia="仿宋" w:hAnsi="仿宋" w:cstheme="minorBidi" w:hint="eastAsia"/>
          <w:kern w:val="2"/>
          <w:sz w:val="30"/>
          <w:szCs w:val="30"/>
        </w:rPr>
        <w:t>，实现了学习形式的</w:t>
      </w:r>
      <w:r w:rsidRPr="00562696">
        <w:rPr>
          <w:rFonts w:ascii="仿宋" w:eastAsia="仿宋" w:hAnsi="仿宋" w:cstheme="minorBidi" w:hint="eastAsia"/>
          <w:kern w:val="2"/>
          <w:sz w:val="30"/>
          <w:szCs w:val="30"/>
        </w:rPr>
        <w:t>线上运用各种媒体广泛学、线下交流讨论促进学，组织专题党课集中学、关注时事动态自觉学</w:t>
      </w:r>
      <w:r w:rsidR="003D5D4A" w:rsidRPr="00562696">
        <w:rPr>
          <w:rFonts w:ascii="仿宋" w:eastAsia="仿宋" w:hAnsi="仿宋" w:cstheme="minorBidi" w:hint="eastAsia"/>
          <w:kern w:val="2"/>
          <w:sz w:val="30"/>
          <w:szCs w:val="30"/>
        </w:rPr>
        <w:t>，实现了学中思、思中践、践中悟的思想统领</w:t>
      </w:r>
      <w:r w:rsidRPr="00562696">
        <w:rPr>
          <w:rFonts w:ascii="仿宋" w:eastAsia="仿宋" w:hAnsi="仿宋" w:cstheme="minorBidi" w:hint="eastAsia"/>
          <w:kern w:val="2"/>
          <w:sz w:val="30"/>
          <w:szCs w:val="30"/>
        </w:rPr>
        <w:t>。</w:t>
      </w:r>
      <w:r w:rsidR="004972F9" w:rsidRPr="00562696">
        <w:rPr>
          <w:rFonts w:ascii="仿宋" w:eastAsia="仿宋" w:hAnsi="仿宋" w:cstheme="minorBidi" w:hint="eastAsia"/>
          <w:kern w:val="2"/>
          <w:sz w:val="30"/>
          <w:szCs w:val="30"/>
        </w:rPr>
        <w:t>为全系党员、师生举办了《新时代，新思想，新目标，新征程》、《从站起来、富起来到强起来的发展历程》等专题党课、报告5次，组织开展了</w:t>
      </w:r>
      <w:r w:rsidRPr="00562696">
        <w:rPr>
          <w:rFonts w:ascii="仿宋" w:eastAsia="仿宋" w:hAnsi="仿宋" w:cstheme="minorBidi" w:hint="eastAsia"/>
          <w:kern w:val="2"/>
          <w:sz w:val="30"/>
          <w:szCs w:val="30"/>
        </w:rPr>
        <w:t>“学习总书记讲话，做合格共青团员”主题演讲活动</w:t>
      </w:r>
      <w:r w:rsidR="004972F9" w:rsidRPr="00562696">
        <w:rPr>
          <w:rFonts w:ascii="仿宋" w:eastAsia="仿宋" w:hAnsi="仿宋" w:cstheme="minorBidi" w:hint="eastAsia"/>
          <w:kern w:val="2"/>
          <w:sz w:val="30"/>
          <w:szCs w:val="30"/>
        </w:rPr>
        <w:t>、</w:t>
      </w:r>
      <w:r w:rsidRPr="00562696">
        <w:rPr>
          <w:rFonts w:ascii="仿宋" w:eastAsia="仿宋" w:hAnsi="仿宋" w:cstheme="minorBidi" w:hint="eastAsia"/>
          <w:kern w:val="2"/>
          <w:sz w:val="30"/>
          <w:szCs w:val="30"/>
        </w:rPr>
        <w:t>微信平台《信息工程系党总支举行学习十九大报告100题》答题活动</w:t>
      </w:r>
      <w:r w:rsidR="004972F9" w:rsidRPr="00562696">
        <w:rPr>
          <w:rFonts w:ascii="仿宋" w:eastAsia="仿宋" w:hAnsi="仿宋" w:cstheme="minorBidi" w:hint="eastAsia"/>
          <w:kern w:val="2"/>
          <w:sz w:val="30"/>
          <w:szCs w:val="30"/>
        </w:rPr>
        <w:t>、</w:t>
      </w:r>
      <w:r w:rsidRPr="00562696">
        <w:rPr>
          <w:rFonts w:ascii="仿宋" w:eastAsia="仿宋" w:hAnsi="仿宋" w:cstheme="minorBidi" w:hint="eastAsia"/>
          <w:kern w:val="2"/>
          <w:sz w:val="30"/>
          <w:szCs w:val="30"/>
        </w:rPr>
        <w:t>党员教师赴博山焦裕禄纪念馆和山东原山艰苦创业教育基地</w:t>
      </w:r>
      <w:r w:rsidR="004972F9" w:rsidRPr="00562696">
        <w:rPr>
          <w:rFonts w:ascii="仿宋" w:eastAsia="仿宋" w:hAnsi="仿宋" w:cstheme="minorBidi" w:hint="eastAsia"/>
          <w:kern w:val="2"/>
          <w:sz w:val="30"/>
          <w:szCs w:val="30"/>
        </w:rPr>
        <w:t>学习实践活动等</w:t>
      </w:r>
      <w:r w:rsidRPr="00562696">
        <w:rPr>
          <w:rFonts w:ascii="仿宋" w:eastAsia="仿宋" w:hAnsi="仿宋" w:cstheme="minorBidi" w:hint="eastAsia"/>
          <w:kern w:val="2"/>
          <w:sz w:val="30"/>
          <w:szCs w:val="30"/>
        </w:rPr>
        <w:t>。理论学习活</w:t>
      </w:r>
      <w:r w:rsidRPr="00562696">
        <w:rPr>
          <w:rFonts w:ascii="仿宋" w:eastAsia="仿宋" w:hAnsi="仿宋" w:cstheme="minorBidi" w:hint="eastAsia"/>
          <w:kern w:val="2"/>
          <w:sz w:val="30"/>
          <w:szCs w:val="30"/>
        </w:rPr>
        <w:lastRenderedPageBreak/>
        <w:t>动的开展，统一了思想，凝聚了人心，推进了工作，实现了统领思想抓党建。</w:t>
      </w:r>
    </w:p>
    <w:p w:rsidR="00206D06" w:rsidRPr="00562696" w:rsidRDefault="00206D06" w:rsidP="00562696">
      <w:pPr>
        <w:widowControl w:val="0"/>
        <w:adjustRightInd w:val="0"/>
        <w:snapToGrid w:val="0"/>
        <w:spacing w:line="540" w:lineRule="exact"/>
        <w:ind w:firstLineChars="200" w:firstLine="602"/>
        <w:jc w:val="both"/>
        <w:rPr>
          <w:rFonts w:ascii="仿宋" w:eastAsia="仿宋" w:hAnsi="仿宋" w:cstheme="minorBidi"/>
          <w:b/>
          <w:kern w:val="2"/>
          <w:sz w:val="30"/>
          <w:szCs w:val="30"/>
        </w:rPr>
      </w:pPr>
      <w:r w:rsidRPr="00562696">
        <w:rPr>
          <w:rFonts w:ascii="仿宋" w:eastAsia="仿宋" w:hAnsi="仿宋" w:cstheme="minorBidi" w:hint="eastAsia"/>
          <w:b/>
          <w:kern w:val="2"/>
          <w:sz w:val="30"/>
          <w:szCs w:val="30"/>
        </w:rPr>
        <w:t>二、带好队伍，</w:t>
      </w:r>
      <w:r w:rsidR="00105298" w:rsidRPr="00562696">
        <w:rPr>
          <w:rFonts w:ascii="仿宋" w:eastAsia="仿宋" w:hAnsi="仿宋" w:cstheme="minorBidi" w:hint="eastAsia"/>
          <w:b/>
          <w:kern w:val="2"/>
          <w:sz w:val="30"/>
          <w:szCs w:val="30"/>
        </w:rPr>
        <w:t>担当作为，</w:t>
      </w:r>
      <w:r w:rsidRPr="00562696">
        <w:rPr>
          <w:rFonts w:ascii="仿宋" w:eastAsia="仿宋" w:hAnsi="仿宋" w:cstheme="minorBidi" w:hint="eastAsia"/>
          <w:b/>
          <w:kern w:val="2"/>
          <w:sz w:val="30"/>
          <w:szCs w:val="30"/>
        </w:rPr>
        <w:t>凝聚力量</w:t>
      </w:r>
      <w:r w:rsidR="00DE00F1" w:rsidRPr="00562696">
        <w:rPr>
          <w:rFonts w:ascii="仿宋" w:eastAsia="仿宋" w:hAnsi="仿宋" w:cstheme="minorBidi" w:hint="eastAsia"/>
          <w:b/>
          <w:kern w:val="2"/>
          <w:sz w:val="30"/>
          <w:szCs w:val="30"/>
        </w:rPr>
        <w:t>，</w:t>
      </w:r>
      <w:r w:rsidRPr="00562696">
        <w:rPr>
          <w:rFonts w:ascii="仿宋" w:eastAsia="仿宋" w:hAnsi="仿宋" w:cstheme="minorBidi" w:hint="eastAsia"/>
          <w:b/>
          <w:kern w:val="2"/>
          <w:sz w:val="30"/>
          <w:szCs w:val="30"/>
        </w:rPr>
        <w:t>以上率下推发展</w:t>
      </w:r>
    </w:p>
    <w:p w:rsidR="004972F9" w:rsidRPr="00562696" w:rsidRDefault="004972F9" w:rsidP="00562696">
      <w:pPr>
        <w:widowControl w:val="0"/>
        <w:adjustRightInd w:val="0"/>
        <w:snapToGrid w:val="0"/>
        <w:spacing w:line="540" w:lineRule="exact"/>
        <w:ind w:firstLineChars="200" w:firstLine="600"/>
        <w:jc w:val="both"/>
        <w:rPr>
          <w:rFonts w:ascii="仿宋" w:eastAsia="仿宋" w:hAnsi="仿宋" w:cstheme="minorBidi"/>
          <w:kern w:val="2"/>
          <w:sz w:val="30"/>
          <w:szCs w:val="30"/>
        </w:rPr>
      </w:pPr>
      <w:r w:rsidRPr="00562696">
        <w:rPr>
          <w:rFonts w:ascii="仿宋" w:eastAsia="仿宋" w:hAnsi="仿宋" w:cstheme="minorBidi" w:hint="eastAsia"/>
          <w:kern w:val="2"/>
          <w:sz w:val="30"/>
          <w:szCs w:val="30"/>
        </w:rPr>
        <w:t>以贯彻落实新时代党建工作新要求，实现党建与思想政治工作、教育教学管理和服务工作同步发展为目标，</w:t>
      </w:r>
      <w:r w:rsidR="00DE00F1" w:rsidRPr="00562696">
        <w:rPr>
          <w:rFonts w:ascii="仿宋" w:eastAsia="仿宋" w:hAnsi="仿宋" w:cstheme="minorBidi" w:hint="eastAsia"/>
          <w:kern w:val="2"/>
          <w:sz w:val="30"/>
          <w:szCs w:val="30"/>
        </w:rPr>
        <w:t>狠抓队伍建设，务求班子团结，强化</w:t>
      </w:r>
      <w:r w:rsidRPr="00562696">
        <w:rPr>
          <w:rFonts w:ascii="仿宋" w:eastAsia="仿宋" w:hAnsi="仿宋" w:cstheme="minorBidi" w:hint="eastAsia"/>
          <w:kern w:val="2"/>
          <w:sz w:val="30"/>
          <w:szCs w:val="30"/>
        </w:rPr>
        <w:t>责任意识，以上率下抓党建。深明责任之重大，深知履职之重点，</w:t>
      </w:r>
      <w:r w:rsidR="00DE00F1" w:rsidRPr="00562696">
        <w:rPr>
          <w:rFonts w:ascii="仿宋" w:eastAsia="仿宋" w:hAnsi="仿宋" w:cstheme="minorBidi" w:hint="eastAsia"/>
          <w:kern w:val="2"/>
          <w:sz w:val="30"/>
          <w:szCs w:val="30"/>
        </w:rPr>
        <w:t>在班子队伍建设上用责任意识规范，用担当作为要求，用饱满热情驱动，用真心诚意融合，用自我示范引领，达到了团结和睦的氛围</w:t>
      </w:r>
      <w:r w:rsidR="003907C1" w:rsidRPr="00562696">
        <w:rPr>
          <w:rFonts w:ascii="仿宋" w:eastAsia="仿宋" w:hAnsi="仿宋" w:cstheme="minorBidi" w:hint="eastAsia"/>
          <w:kern w:val="2"/>
          <w:sz w:val="30"/>
          <w:szCs w:val="30"/>
        </w:rPr>
        <w:t>、</w:t>
      </w:r>
      <w:r w:rsidR="00DE00F1" w:rsidRPr="00562696">
        <w:rPr>
          <w:rFonts w:ascii="仿宋" w:eastAsia="仿宋" w:hAnsi="仿宋" w:cstheme="minorBidi" w:hint="eastAsia"/>
          <w:kern w:val="2"/>
          <w:sz w:val="30"/>
          <w:szCs w:val="30"/>
        </w:rPr>
        <w:t>干事创业的态势和以上率下的表率，班子集体思想上用心想问题，行动上全心</w:t>
      </w:r>
      <w:r w:rsidR="003907C1" w:rsidRPr="00562696">
        <w:rPr>
          <w:rFonts w:ascii="仿宋" w:eastAsia="仿宋" w:hAnsi="仿宋" w:cstheme="minorBidi" w:hint="eastAsia"/>
          <w:kern w:val="2"/>
          <w:sz w:val="30"/>
          <w:szCs w:val="30"/>
        </w:rPr>
        <w:t>干事业</w:t>
      </w:r>
      <w:r w:rsidR="00DE00F1" w:rsidRPr="00562696">
        <w:rPr>
          <w:rFonts w:ascii="仿宋" w:eastAsia="仿宋" w:hAnsi="仿宋" w:cstheme="minorBidi" w:hint="eastAsia"/>
          <w:kern w:val="2"/>
          <w:sz w:val="30"/>
          <w:szCs w:val="30"/>
        </w:rPr>
        <w:t>，领出领导干部的责任担当，导出勤奋工作的务实作为，</w:t>
      </w:r>
      <w:r w:rsidR="003907C1" w:rsidRPr="00562696">
        <w:rPr>
          <w:rFonts w:ascii="仿宋" w:eastAsia="仿宋" w:hAnsi="仿宋" w:cstheme="minorBidi" w:hint="eastAsia"/>
          <w:kern w:val="2"/>
          <w:sz w:val="30"/>
          <w:szCs w:val="30"/>
        </w:rPr>
        <w:t>实现了</w:t>
      </w:r>
      <w:r w:rsidR="00DE00F1" w:rsidRPr="00562696">
        <w:rPr>
          <w:rFonts w:ascii="仿宋" w:eastAsia="仿宋" w:hAnsi="仿宋" w:cstheme="minorBidi" w:hint="eastAsia"/>
          <w:kern w:val="2"/>
          <w:sz w:val="30"/>
          <w:szCs w:val="30"/>
        </w:rPr>
        <w:t>围绕中心抓党建，抓好党建</w:t>
      </w:r>
      <w:r w:rsidR="003907C1" w:rsidRPr="00562696">
        <w:rPr>
          <w:rFonts w:ascii="仿宋" w:eastAsia="仿宋" w:hAnsi="仿宋" w:cstheme="minorBidi" w:hint="eastAsia"/>
          <w:kern w:val="2"/>
          <w:sz w:val="30"/>
          <w:szCs w:val="30"/>
        </w:rPr>
        <w:t>推动发展的</w:t>
      </w:r>
      <w:r w:rsidR="00DE00F1" w:rsidRPr="00562696">
        <w:rPr>
          <w:rFonts w:ascii="仿宋" w:eastAsia="仿宋" w:hAnsi="仿宋" w:cstheme="minorBidi" w:hint="eastAsia"/>
          <w:kern w:val="2"/>
          <w:sz w:val="30"/>
          <w:szCs w:val="30"/>
        </w:rPr>
        <w:t>组织坚强有力、党员作用突出、工作得到促进、师生员工满意的目标。</w:t>
      </w:r>
    </w:p>
    <w:p w:rsidR="00105298" w:rsidRPr="00562696" w:rsidRDefault="00206D06" w:rsidP="00562696">
      <w:pPr>
        <w:widowControl w:val="0"/>
        <w:adjustRightInd w:val="0"/>
        <w:snapToGrid w:val="0"/>
        <w:spacing w:line="540" w:lineRule="exact"/>
        <w:ind w:firstLineChars="200" w:firstLine="602"/>
        <w:jc w:val="both"/>
        <w:rPr>
          <w:rFonts w:ascii="仿宋" w:eastAsia="仿宋" w:hAnsi="仿宋" w:cstheme="minorBidi"/>
          <w:b/>
          <w:kern w:val="2"/>
          <w:sz w:val="30"/>
          <w:szCs w:val="30"/>
        </w:rPr>
      </w:pPr>
      <w:r w:rsidRPr="00562696">
        <w:rPr>
          <w:rFonts w:ascii="仿宋" w:eastAsia="仿宋" w:hAnsi="仿宋" w:cstheme="minorBidi"/>
          <w:b/>
          <w:kern w:val="2"/>
          <w:sz w:val="30"/>
          <w:szCs w:val="30"/>
        </w:rPr>
        <w:t>三</w:t>
      </w:r>
      <w:r w:rsidRPr="00562696">
        <w:rPr>
          <w:rFonts w:ascii="仿宋" w:eastAsia="仿宋" w:hAnsi="仿宋" w:cstheme="minorBidi" w:hint="eastAsia"/>
          <w:b/>
          <w:kern w:val="2"/>
          <w:sz w:val="30"/>
          <w:szCs w:val="30"/>
        </w:rPr>
        <w:t>、</w:t>
      </w:r>
      <w:r w:rsidR="00105298" w:rsidRPr="00562696">
        <w:rPr>
          <w:rFonts w:ascii="仿宋" w:eastAsia="仿宋" w:hAnsi="仿宋" w:cstheme="minorBidi" w:hint="eastAsia"/>
          <w:b/>
          <w:kern w:val="2"/>
          <w:sz w:val="30"/>
          <w:szCs w:val="30"/>
        </w:rPr>
        <w:t>夯实基础，</w:t>
      </w:r>
      <w:r w:rsidRPr="00562696">
        <w:rPr>
          <w:rFonts w:ascii="仿宋" w:eastAsia="仿宋" w:hAnsi="仿宋" w:cstheme="minorBidi" w:hint="eastAsia"/>
          <w:b/>
          <w:kern w:val="2"/>
          <w:sz w:val="30"/>
          <w:szCs w:val="30"/>
        </w:rPr>
        <w:t>突出重点，凸显特色</w:t>
      </w:r>
      <w:r w:rsidR="003907C1" w:rsidRPr="00562696">
        <w:rPr>
          <w:rFonts w:ascii="仿宋" w:eastAsia="仿宋" w:hAnsi="仿宋" w:cstheme="minorBidi" w:hint="eastAsia"/>
          <w:b/>
          <w:kern w:val="2"/>
          <w:sz w:val="30"/>
          <w:szCs w:val="30"/>
        </w:rPr>
        <w:t>，</w:t>
      </w:r>
      <w:r w:rsidRPr="00562696">
        <w:rPr>
          <w:rFonts w:ascii="仿宋" w:eastAsia="仿宋" w:hAnsi="仿宋" w:cstheme="minorBidi"/>
          <w:b/>
          <w:kern w:val="2"/>
          <w:sz w:val="30"/>
          <w:szCs w:val="30"/>
        </w:rPr>
        <w:t>创新驱动</w:t>
      </w:r>
      <w:r w:rsidR="00105298" w:rsidRPr="00562696">
        <w:rPr>
          <w:rFonts w:ascii="仿宋" w:eastAsia="仿宋" w:hAnsi="仿宋" w:cstheme="minorBidi"/>
          <w:b/>
          <w:kern w:val="2"/>
          <w:sz w:val="30"/>
          <w:szCs w:val="30"/>
        </w:rPr>
        <w:t>谋发展</w:t>
      </w:r>
    </w:p>
    <w:p w:rsidR="004E1B9F" w:rsidRPr="00562696" w:rsidRDefault="003907C1" w:rsidP="00562696">
      <w:pPr>
        <w:widowControl w:val="0"/>
        <w:adjustRightInd w:val="0"/>
        <w:snapToGrid w:val="0"/>
        <w:spacing w:line="540" w:lineRule="exact"/>
        <w:ind w:firstLineChars="200" w:firstLine="600"/>
        <w:jc w:val="both"/>
        <w:rPr>
          <w:rFonts w:ascii="仿宋" w:eastAsia="仿宋" w:hAnsi="仿宋" w:cstheme="minorBidi"/>
          <w:kern w:val="2"/>
          <w:sz w:val="30"/>
          <w:szCs w:val="30"/>
        </w:rPr>
      </w:pPr>
      <w:r w:rsidRPr="00562696">
        <w:rPr>
          <w:rFonts w:ascii="仿宋" w:eastAsia="仿宋" w:hAnsi="仿宋" w:cstheme="minorBidi" w:hint="eastAsia"/>
          <w:kern w:val="2"/>
          <w:sz w:val="30"/>
          <w:szCs w:val="30"/>
        </w:rPr>
        <w:t>以立德树人贯穿于教育教学和科研活动全过程作为党建工作的重要着力点，实施“四导五岗”工程和“双带头人”工程，建设</w:t>
      </w:r>
      <w:r w:rsidR="004E1B9F" w:rsidRPr="00562696">
        <w:rPr>
          <w:rFonts w:ascii="仿宋" w:eastAsia="仿宋" w:hAnsi="仿宋" w:cstheme="minorBidi" w:hint="eastAsia"/>
          <w:kern w:val="2"/>
          <w:sz w:val="30"/>
          <w:szCs w:val="30"/>
        </w:rPr>
        <w:t>过硬支部</w:t>
      </w:r>
      <w:r w:rsidRPr="00562696">
        <w:rPr>
          <w:rFonts w:ascii="仿宋" w:eastAsia="仿宋" w:hAnsi="仿宋" w:cstheme="minorBidi" w:hint="eastAsia"/>
          <w:kern w:val="2"/>
          <w:sz w:val="30"/>
          <w:szCs w:val="30"/>
        </w:rPr>
        <w:t>，</w:t>
      </w:r>
      <w:r w:rsidR="00EE12BF" w:rsidRPr="00562696">
        <w:rPr>
          <w:rFonts w:ascii="仿宋" w:eastAsia="仿宋" w:hAnsi="仿宋" w:cstheme="minorBidi" w:hint="eastAsia"/>
          <w:kern w:val="2"/>
          <w:sz w:val="30"/>
          <w:szCs w:val="30"/>
        </w:rPr>
        <w:t>夯实党建工作基础，打造党建工作</w:t>
      </w:r>
      <w:r w:rsidR="004E1B9F" w:rsidRPr="00562696">
        <w:rPr>
          <w:rFonts w:ascii="仿宋" w:eastAsia="仿宋" w:hAnsi="仿宋" w:cstheme="minorBidi" w:hint="eastAsia"/>
          <w:kern w:val="2"/>
          <w:sz w:val="30"/>
          <w:szCs w:val="30"/>
        </w:rPr>
        <w:t>平台</w:t>
      </w:r>
      <w:r w:rsidR="00381DA5" w:rsidRPr="00562696">
        <w:rPr>
          <w:rFonts w:ascii="仿宋" w:eastAsia="仿宋" w:hAnsi="仿宋" w:cstheme="minorBidi" w:hint="eastAsia"/>
          <w:kern w:val="2"/>
          <w:sz w:val="30"/>
          <w:szCs w:val="30"/>
        </w:rPr>
        <w:t>。一是实施了“四导五岗”工程，教师党员言传身教，做学生思想进步的先导、成人成才的向导、专业实践的指导、就业创业的引导；学生党员创优争先，在学习、宣传、实践、服务和创新实践岗位上争当学风建设的主人、党性修养的楷模、文明自律的典范、服务学生的使者和创新创业的标兵，实现了创新措施抓党建。二是充分发挥</w:t>
      </w:r>
      <w:r w:rsidR="004E1B9F" w:rsidRPr="00562696">
        <w:rPr>
          <w:rFonts w:ascii="仿宋" w:eastAsia="仿宋" w:hAnsi="仿宋" w:cstheme="minorBidi" w:hint="eastAsia"/>
          <w:kern w:val="2"/>
          <w:sz w:val="30"/>
          <w:szCs w:val="30"/>
        </w:rPr>
        <w:t>党支部书记政治素质带头、专业能力带头的“双带头人”作用，</w:t>
      </w:r>
      <w:r w:rsidR="00381DA5" w:rsidRPr="00562696">
        <w:rPr>
          <w:rFonts w:ascii="仿宋" w:eastAsia="仿宋" w:hAnsi="仿宋" w:cstheme="minorBidi" w:hint="eastAsia"/>
          <w:kern w:val="2"/>
          <w:sz w:val="30"/>
          <w:szCs w:val="30"/>
        </w:rPr>
        <w:t>使</w:t>
      </w:r>
      <w:r w:rsidR="004E1B9F" w:rsidRPr="00562696">
        <w:rPr>
          <w:rFonts w:ascii="仿宋" w:eastAsia="仿宋" w:hAnsi="仿宋" w:cstheme="minorBidi" w:hint="eastAsia"/>
          <w:kern w:val="2"/>
          <w:sz w:val="30"/>
          <w:szCs w:val="30"/>
        </w:rPr>
        <w:t>支部书记在全系师生中</w:t>
      </w:r>
      <w:r w:rsidR="00381DA5" w:rsidRPr="00562696">
        <w:rPr>
          <w:rFonts w:ascii="仿宋" w:eastAsia="仿宋" w:hAnsi="仿宋" w:cstheme="minorBidi" w:hint="eastAsia"/>
          <w:kern w:val="2"/>
          <w:sz w:val="30"/>
          <w:szCs w:val="30"/>
        </w:rPr>
        <w:t>表现出</w:t>
      </w:r>
      <w:r w:rsidR="004E1B9F" w:rsidRPr="00562696">
        <w:rPr>
          <w:rFonts w:ascii="仿宋" w:eastAsia="仿宋" w:hAnsi="仿宋" w:cstheme="minorBidi" w:hint="eastAsia"/>
          <w:kern w:val="2"/>
          <w:sz w:val="30"/>
          <w:szCs w:val="30"/>
        </w:rPr>
        <w:t>党性觉悟高、工作热情高、服务水平高</w:t>
      </w:r>
      <w:r w:rsidR="00381DA5" w:rsidRPr="00562696">
        <w:rPr>
          <w:rFonts w:ascii="仿宋" w:eastAsia="仿宋" w:hAnsi="仿宋" w:cstheme="minorBidi" w:hint="eastAsia"/>
          <w:kern w:val="2"/>
          <w:sz w:val="30"/>
          <w:szCs w:val="30"/>
        </w:rPr>
        <w:t>、</w:t>
      </w:r>
      <w:r w:rsidR="004E1B9F" w:rsidRPr="00562696">
        <w:rPr>
          <w:rFonts w:ascii="仿宋" w:eastAsia="仿宋" w:hAnsi="仿宋" w:cstheme="minorBidi" w:hint="eastAsia"/>
          <w:kern w:val="2"/>
          <w:sz w:val="30"/>
          <w:szCs w:val="30"/>
        </w:rPr>
        <w:t>群众威望高。</w:t>
      </w:r>
    </w:p>
    <w:sectPr w:rsidR="004E1B9F" w:rsidRPr="005626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D52" w:rsidRDefault="00564D52" w:rsidP="00577E94">
      <w:r>
        <w:separator/>
      </w:r>
    </w:p>
  </w:endnote>
  <w:endnote w:type="continuationSeparator" w:id="0">
    <w:p w:rsidR="00564D52" w:rsidRDefault="00564D52" w:rsidP="0057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D52" w:rsidRDefault="00564D52" w:rsidP="00577E94">
      <w:r>
        <w:separator/>
      </w:r>
    </w:p>
  </w:footnote>
  <w:footnote w:type="continuationSeparator" w:id="0">
    <w:p w:rsidR="00564D52" w:rsidRDefault="00564D52" w:rsidP="00577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BC4"/>
    <w:rsid w:val="00105298"/>
    <w:rsid w:val="00136678"/>
    <w:rsid w:val="00206D06"/>
    <w:rsid w:val="002B4BC4"/>
    <w:rsid w:val="002C6110"/>
    <w:rsid w:val="00381DA5"/>
    <w:rsid w:val="003907C1"/>
    <w:rsid w:val="003D5D4A"/>
    <w:rsid w:val="004972F9"/>
    <w:rsid w:val="004E1B9F"/>
    <w:rsid w:val="00562696"/>
    <w:rsid w:val="00564D52"/>
    <w:rsid w:val="005720C5"/>
    <w:rsid w:val="00577E94"/>
    <w:rsid w:val="00622CB3"/>
    <w:rsid w:val="00680812"/>
    <w:rsid w:val="00685E20"/>
    <w:rsid w:val="007558BF"/>
    <w:rsid w:val="007C587C"/>
    <w:rsid w:val="00DE00F1"/>
    <w:rsid w:val="00E47773"/>
    <w:rsid w:val="00EE12BF"/>
    <w:rsid w:val="00FA1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F8F8F58-43B4-463D-ABA4-09541549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nhideWhenUsed="1"/>
    <w:lsdException w:name="header" w:semiHidden="1" w:uiPriority="99" w:unhideWhenUsed="1"/>
    <w:lsdException w:name="footer" w:semiHidden="1" w:unhideWhenUsed="1"/>
    <w:lsdException w:name="caption" w:semiHidden="1" w:unhideWhenUsed="1"/>
    <w:lsdException w:name="Title" w:uiPriority="10" w:qFormat="1"/>
    <w:lsdException w:name="Default Paragraph Font" w:semiHidden="1" w:unhideWhenUsed="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87C"/>
  </w:style>
  <w:style w:type="paragraph" w:styleId="1">
    <w:name w:val="heading 1"/>
    <w:basedOn w:val="a"/>
    <w:next w:val="a"/>
    <w:link w:val="1Char"/>
    <w:uiPriority w:val="9"/>
    <w:qFormat/>
    <w:rsid w:val="007C587C"/>
    <w:pPr>
      <w:keepNext/>
      <w:spacing w:before="240" w:after="60"/>
      <w:outlineLvl w:val="0"/>
    </w:pPr>
    <w:rPr>
      <w:rFonts w:ascii="Cambria" w:eastAsia="宋体" w:hAnsi="Cambria" w:cstheme="minorBidi"/>
      <w:b/>
      <w:bCs/>
      <w:kern w:val="32"/>
      <w:sz w:val="32"/>
      <w:szCs w:val="32"/>
    </w:rPr>
  </w:style>
  <w:style w:type="paragraph" w:styleId="2">
    <w:name w:val="heading 2"/>
    <w:basedOn w:val="a"/>
    <w:next w:val="a"/>
    <w:link w:val="2Char"/>
    <w:uiPriority w:val="9"/>
    <w:semiHidden/>
    <w:unhideWhenUsed/>
    <w:qFormat/>
    <w:rsid w:val="007C587C"/>
    <w:pPr>
      <w:keepNext/>
      <w:spacing w:before="240" w:after="60"/>
      <w:outlineLvl w:val="1"/>
    </w:pPr>
    <w:rPr>
      <w:rFonts w:ascii="Cambria" w:eastAsia="宋体" w:hAnsi="Cambria" w:cstheme="majorBidi"/>
      <w:b/>
      <w:bCs/>
      <w:i/>
      <w:iCs/>
      <w:sz w:val="28"/>
      <w:szCs w:val="28"/>
    </w:rPr>
  </w:style>
  <w:style w:type="paragraph" w:styleId="3">
    <w:name w:val="heading 3"/>
    <w:basedOn w:val="a"/>
    <w:next w:val="a"/>
    <w:link w:val="3Char"/>
    <w:uiPriority w:val="9"/>
    <w:semiHidden/>
    <w:unhideWhenUsed/>
    <w:qFormat/>
    <w:rsid w:val="007C587C"/>
    <w:pPr>
      <w:keepNext/>
      <w:spacing w:before="240" w:after="60"/>
      <w:outlineLvl w:val="2"/>
    </w:pPr>
    <w:rPr>
      <w:rFonts w:ascii="Cambria" w:eastAsia="宋体" w:hAnsi="Cambria"/>
      <w:b/>
      <w:bCs/>
      <w:sz w:val="26"/>
      <w:szCs w:val="26"/>
    </w:rPr>
  </w:style>
  <w:style w:type="paragraph" w:styleId="4">
    <w:name w:val="heading 4"/>
    <w:basedOn w:val="a"/>
    <w:next w:val="a"/>
    <w:link w:val="4Char"/>
    <w:uiPriority w:val="9"/>
    <w:semiHidden/>
    <w:unhideWhenUsed/>
    <w:qFormat/>
    <w:rsid w:val="007C587C"/>
    <w:pPr>
      <w:keepNext/>
      <w:spacing w:before="240" w:after="60"/>
      <w:outlineLvl w:val="3"/>
    </w:pPr>
    <w:rPr>
      <w:b/>
      <w:bCs/>
      <w:sz w:val="28"/>
      <w:szCs w:val="28"/>
    </w:rPr>
  </w:style>
  <w:style w:type="paragraph" w:styleId="5">
    <w:name w:val="heading 5"/>
    <w:basedOn w:val="a"/>
    <w:next w:val="a"/>
    <w:link w:val="5Char"/>
    <w:uiPriority w:val="9"/>
    <w:semiHidden/>
    <w:unhideWhenUsed/>
    <w:qFormat/>
    <w:rsid w:val="007C587C"/>
    <w:pPr>
      <w:spacing w:before="240" w:after="60"/>
      <w:outlineLvl w:val="4"/>
    </w:pPr>
    <w:rPr>
      <w:b/>
      <w:bCs/>
      <w:i/>
      <w:iCs/>
      <w:sz w:val="26"/>
      <w:szCs w:val="26"/>
    </w:rPr>
  </w:style>
  <w:style w:type="paragraph" w:styleId="6">
    <w:name w:val="heading 6"/>
    <w:basedOn w:val="a"/>
    <w:next w:val="a"/>
    <w:link w:val="6Char"/>
    <w:uiPriority w:val="9"/>
    <w:semiHidden/>
    <w:unhideWhenUsed/>
    <w:qFormat/>
    <w:rsid w:val="007C587C"/>
    <w:pPr>
      <w:spacing w:before="240" w:after="60"/>
      <w:outlineLvl w:val="5"/>
    </w:pPr>
    <w:rPr>
      <w:b/>
      <w:bCs/>
    </w:rPr>
  </w:style>
  <w:style w:type="paragraph" w:styleId="7">
    <w:name w:val="heading 7"/>
    <w:basedOn w:val="a"/>
    <w:next w:val="a"/>
    <w:link w:val="7Char"/>
    <w:uiPriority w:val="9"/>
    <w:semiHidden/>
    <w:unhideWhenUsed/>
    <w:qFormat/>
    <w:rsid w:val="007C587C"/>
    <w:pPr>
      <w:spacing w:before="240" w:after="60"/>
      <w:outlineLvl w:val="6"/>
    </w:pPr>
  </w:style>
  <w:style w:type="paragraph" w:styleId="8">
    <w:name w:val="heading 8"/>
    <w:basedOn w:val="a"/>
    <w:next w:val="a"/>
    <w:link w:val="8Char"/>
    <w:uiPriority w:val="9"/>
    <w:semiHidden/>
    <w:unhideWhenUsed/>
    <w:qFormat/>
    <w:rsid w:val="007C587C"/>
    <w:pPr>
      <w:spacing w:before="240" w:after="60"/>
      <w:outlineLvl w:val="7"/>
    </w:pPr>
    <w:rPr>
      <w:i/>
      <w:iCs/>
    </w:rPr>
  </w:style>
  <w:style w:type="paragraph" w:styleId="9">
    <w:name w:val="heading 9"/>
    <w:basedOn w:val="a"/>
    <w:next w:val="a"/>
    <w:link w:val="9Char"/>
    <w:uiPriority w:val="9"/>
    <w:semiHidden/>
    <w:unhideWhenUsed/>
    <w:qFormat/>
    <w:rsid w:val="007C587C"/>
    <w:pPr>
      <w:spacing w:before="240" w:after="60"/>
      <w:outlineLvl w:val="8"/>
    </w:pPr>
    <w:rPr>
      <w:rFonts w:ascii="Cambria" w:eastAsia="宋体"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7C587C"/>
    <w:rPr>
      <w:rFonts w:ascii="Cambria" w:hAnsi="Cambria" w:cstheme="minorBidi"/>
      <w:b/>
      <w:bCs/>
      <w:kern w:val="32"/>
      <w:sz w:val="32"/>
      <w:szCs w:val="32"/>
    </w:rPr>
  </w:style>
  <w:style w:type="character" w:customStyle="1" w:styleId="2Char">
    <w:name w:val="标题 2 Char"/>
    <w:link w:val="2"/>
    <w:uiPriority w:val="9"/>
    <w:semiHidden/>
    <w:rsid w:val="007C587C"/>
    <w:rPr>
      <w:rFonts w:ascii="Cambria" w:hAnsi="Cambria" w:cstheme="majorBidi"/>
      <w:b/>
      <w:bCs/>
      <w:i/>
      <w:iCs/>
      <w:sz w:val="28"/>
      <w:szCs w:val="28"/>
    </w:rPr>
  </w:style>
  <w:style w:type="paragraph" w:styleId="a3">
    <w:name w:val="List Paragraph"/>
    <w:basedOn w:val="a"/>
    <w:uiPriority w:val="34"/>
    <w:qFormat/>
    <w:rsid w:val="007C587C"/>
    <w:pPr>
      <w:ind w:left="720"/>
      <w:contextualSpacing/>
    </w:pPr>
  </w:style>
  <w:style w:type="character" w:styleId="a4">
    <w:name w:val="Strong"/>
    <w:uiPriority w:val="22"/>
    <w:qFormat/>
    <w:rsid w:val="007C587C"/>
    <w:rPr>
      <w:b/>
      <w:bCs/>
    </w:rPr>
  </w:style>
  <w:style w:type="paragraph" w:styleId="a5">
    <w:name w:val="No Spacing"/>
    <w:basedOn w:val="a"/>
    <w:uiPriority w:val="1"/>
    <w:qFormat/>
    <w:rsid w:val="007C587C"/>
    <w:rPr>
      <w:szCs w:val="32"/>
    </w:rPr>
  </w:style>
  <w:style w:type="character" w:customStyle="1" w:styleId="3Char">
    <w:name w:val="标题 3 Char"/>
    <w:link w:val="3"/>
    <w:uiPriority w:val="9"/>
    <w:semiHidden/>
    <w:rsid w:val="007C587C"/>
    <w:rPr>
      <w:rFonts w:ascii="Cambria" w:hAnsi="Cambria"/>
      <w:b/>
      <w:bCs/>
      <w:sz w:val="26"/>
      <w:szCs w:val="26"/>
    </w:rPr>
  </w:style>
  <w:style w:type="character" w:customStyle="1" w:styleId="4Char">
    <w:name w:val="标题 4 Char"/>
    <w:link w:val="4"/>
    <w:uiPriority w:val="9"/>
    <w:semiHidden/>
    <w:rsid w:val="007C587C"/>
    <w:rPr>
      <w:rFonts w:asciiTheme="minorHAnsi" w:eastAsiaTheme="minorEastAsia" w:hAnsiTheme="minorHAnsi"/>
      <w:b/>
      <w:bCs/>
      <w:sz w:val="28"/>
      <w:szCs w:val="28"/>
    </w:rPr>
  </w:style>
  <w:style w:type="character" w:customStyle="1" w:styleId="5Char">
    <w:name w:val="标题 5 Char"/>
    <w:link w:val="5"/>
    <w:uiPriority w:val="9"/>
    <w:semiHidden/>
    <w:rsid w:val="007C587C"/>
    <w:rPr>
      <w:rFonts w:asciiTheme="minorHAnsi" w:eastAsiaTheme="minorEastAsia" w:hAnsiTheme="minorHAnsi"/>
      <w:b/>
      <w:bCs/>
      <w:i/>
      <w:iCs/>
      <w:sz w:val="26"/>
      <w:szCs w:val="26"/>
    </w:rPr>
  </w:style>
  <w:style w:type="character" w:customStyle="1" w:styleId="6Char">
    <w:name w:val="标题 6 Char"/>
    <w:link w:val="6"/>
    <w:uiPriority w:val="9"/>
    <w:semiHidden/>
    <w:rsid w:val="007C587C"/>
    <w:rPr>
      <w:rFonts w:asciiTheme="minorHAnsi" w:eastAsiaTheme="minorEastAsia" w:hAnsiTheme="minorHAnsi"/>
      <w:b/>
      <w:bCs/>
      <w:sz w:val="22"/>
      <w:szCs w:val="22"/>
    </w:rPr>
  </w:style>
  <w:style w:type="character" w:customStyle="1" w:styleId="7Char">
    <w:name w:val="标题 7 Char"/>
    <w:link w:val="7"/>
    <w:uiPriority w:val="9"/>
    <w:semiHidden/>
    <w:rsid w:val="007C587C"/>
    <w:rPr>
      <w:rFonts w:asciiTheme="minorHAnsi" w:eastAsiaTheme="minorEastAsia" w:hAnsiTheme="minorHAnsi"/>
      <w:sz w:val="24"/>
      <w:szCs w:val="24"/>
    </w:rPr>
  </w:style>
  <w:style w:type="character" w:customStyle="1" w:styleId="8Char">
    <w:name w:val="标题 8 Char"/>
    <w:link w:val="8"/>
    <w:uiPriority w:val="9"/>
    <w:semiHidden/>
    <w:rsid w:val="007C587C"/>
    <w:rPr>
      <w:rFonts w:asciiTheme="minorHAnsi" w:eastAsiaTheme="minorEastAsia" w:hAnsiTheme="minorHAnsi"/>
      <w:i/>
      <w:iCs/>
      <w:sz w:val="24"/>
      <w:szCs w:val="24"/>
    </w:rPr>
  </w:style>
  <w:style w:type="character" w:customStyle="1" w:styleId="9Char">
    <w:name w:val="标题 9 Char"/>
    <w:link w:val="9"/>
    <w:uiPriority w:val="9"/>
    <w:semiHidden/>
    <w:rsid w:val="007C587C"/>
    <w:rPr>
      <w:rFonts w:ascii="Cambria" w:hAnsi="Cambria"/>
      <w:sz w:val="22"/>
      <w:szCs w:val="22"/>
    </w:rPr>
  </w:style>
  <w:style w:type="paragraph" w:styleId="10">
    <w:name w:val="toc 1"/>
    <w:basedOn w:val="a"/>
    <w:next w:val="a"/>
    <w:rsid w:val="007C587C"/>
    <w:pPr>
      <w:spacing w:line="500" w:lineRule="exact"/>
    </w:pPr>
    <w:rPr>
      <w:rFonts w:ascii="Calibri" w:eastAsia="仿宋_GB2312" w:hAnsi="Calibri"/>
      <w:sz w:val="28"/>
    </w:rPr>
  </w:style>
  <w:style w:type="paragraph" w:styleId="a6">
    <w:name w:val="header"/>
    <w:basedOn w:val="a"/>
    <w:link w:val="Char"/>
    <w:uiPriority w:val="99"/>
    <w:rsid w:val="007C5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C587C"/>
    <w:rPr>
      <w:rFonts w:asciiTheme="minorHAnsi" w:eastAsiaTheme="minorEastAsia" w:hAnsiTheme="minorHAnsi"/>
      <w:sz w:val="18"/>
      <w:szCs w:val="18"/>
    </w:rPr>
  </w:style>
  <w:style w:type="paragraph" w:styleId="a7">
    <w:name w:val="footer"/>
    <w:basedOn w:val="a"/>
    <w:link w:val="Char0"/>
    <w:rsid w:val="007C587C"/>
    <w:pPr>
      <w:tabs>
        <w:tab w:val="center" w:pos="4153"/>
        <w:tab w:val="right" w:pos="8306"/>
      </w:tabs>
      <w:snapToGrid w:val="0"/>
    </w:pPr>
    <w:rPr>
      <w:sz w:val="18"/>
      <w:szCs w:val="18"/>
    </w:rPr>
  </w:style>
  <w:style w:type="character" w:customStyle="1" w:styleId="Char0">
    <w:name w:val="页脚 Char"/>
    <w:basedOn w:val="a0"/>
    <w:link w:val="a7"/>
    <w:rsid w:val="007C587C"/>
    <w:rPr>
      <w:rFonts w:asciiTheme="minorHAnsi" w:eastAsiaTheme="minorEastAsia" w:hAnsiTheme="minorHAnsi"/>
      <w:sz w:val="18"/>
      <w:szCs w:val="18"/>
    </w:rPr>
  </w:style>
  <w:style w:type="paragraph" w:styleId="a8">
    <w:name w:val="Title"/>
    <w:basedOn w:val="a"/>
    <w:next w:val="a"/>
    <w:link w:val="Char1"/>
    <w:uiPriority w:val="10"/>
    <w:qFormat/>
    <w:rsid w:val="007C587C"/>
    <w:pPr>
      <w:spacing w:before="240" w:after="60"/>
      <w:jc w:val="center"/>
      <w:outlineLvl w:val="0"/>
    </w:pPr>
    <w:rPr>
      <w:rFonts w:ascii="Cambria" w:eastAsia="宋体" w:hAnsi="Cambria"/>
      <w:b/>
      <w:bCs/>
      <w:kern w:val="28"/>
      <w:sz w:val="32"/>
      <w:szCs w:val="32"/>
    </w:rPr>
  </w:style>
  <w:style w:type="character" w:customStyle="1" w:styleId="Char1">
    <w:name w:val="标题 Char"/>
    <w:link w:val="a8"/>
    <w:uiPriority w:val="10"/>
    <w:rsid w:val="007C587C"/>
    <w:rPr>
      <w:rFonts w:ascii="Cambria" w:hAnsi="Cambria"/>
      <w:b/>
      <w:bCs/>
      <w:kern w:val="28"/>
      <w:sz w:val="32"/>
      <w:szCs w:val="32"/>
    </w:rPr>
  </w:style>
  <w:style w:type="paragraph" w:styleId="a9">
    <w:name w:val="Subtitle"/>
    <w:basedOn w:val="a"/>
    <w:next w:val="a"/>
    <w:link w:val="Char2"/>
    <w:uiPriority w:val="11"/>
    <w:qFormat/>
    <w:rsid w:val="007C587C"/>
    <w:pPr>
      <w:spacing w:after="60"/>
      <w:jc w:val="center"/>
      <w:outlineLvl w:val="1"/>
    </w:pPr>
    <w:rPr>
      <w:rFonts w:ascii="Cambria" w:eastAsia="宋体" w:hAnsi="Cambria"/>
    </w:rPr>
  </w:style>
  <w:style w:type="character" w:customStyle="1" w:styleId="Char2">
    <w:name w:val="副标题 Char"/>
    <w:link w:val="a9"/>
    <w:uiPriority w:val="11"/>
    <w:rsid w:val="007C587C"/>
    <w:rPr>
      <w:rFonts w:ascii="Cambria" w:hAnsi="Cambria"/>
      <w:sz w:val="24"/>
      <w:szCs w:val="24"/>
    </w:rPr>
  </w:style>
  <w:style w:type="character" w:styleId="aa">
    <w:name w:val="Emphasis"/>
    <w:uiPriority w:val="20"/>
    <w:qFormat/>
    <w:rsid w:val="007C587C"/>
    <w:rPr>
      <w:rFonts w:asciiTheme="minorHAnsi" w:hAnsiTheme="minorHAnsi"/>
      <w:b/>
      <w:i/>
      <w:iCs/>
    </w:rPr>
  </w:style>
  <w:style w:type="paragraph" w:styleId="ab">
    <w:name w:val="Quote"/>
    <w:basedOn w:val="a"/>
    <w:next w:val="a"/>
    <w:link w:val="Char3"/>
    <w:uiPriority w:val="29"/>
    <w:qFormat/>
    <w:rsid w:val="007C587C"/>
    <w:rPr>
      <w:i/>
    </w:rPr>
  </w:style>
  <w:style w:type="character" w:customStyle="1" w:styleId="Char3">
    <w:name w:val="引用 Char"/>
    <w:link w:val="ab"/>
    <w:uiPriority w:val="29"/>
    <w:rsid w:val="007C587C"/>
    <w:rPr>
      <w:rFonts w:asciiTheme="minorHAnsi" w:eastAsiaTheme="minorEastAsia" w:hAnsiTheme="minorHAnsi"/>
      <w:i/>
      <w:sz w:val="24"/>
      <w:szCs w:val="24"/>
    </w:rPr>
  </w:style>
  <w:style w:type="paragraph" w:styleId="ac">
    <w:name w:val="Intense Quote"/>
    <w:basedOn w:val="a"/>
    <w:next w:val="a"/>
    <w:link w:val="Char4"/>
    <w:uiPriority w:val="30"/>
    <w:qFormat/>
    <w:rsid w:val="007C587C"/>
    <w:pPr>
      <w:ind w:left="720" w:right="720"/>
    </w:pPr>
    <w:rPr>
      <w:b/>
      <w:i/>
    </w:rPr>
  </w:style>
  <w:style w:type="character" w:customStyle="1" w:styleId="Char4">
    <w:name w:val="明显引用 Char"/>
    <w:link w:val="ac"/>
    <w:uiPriority w:val="30"/>
    <w:rsid w:val="007C587C"/>
    <w:rPr>
      <w:rFonts w:asciiTheme="minorHAnsi" w:eastAsiaTheme="minorEastAsia" w:hAnsiTheme="minorHAnsi"/>
      <w:b/>
      <w:i/>
      <w:sz w:val="24"/>
      <w:szCs w:val="22"/>
    </w:rPr>
  </w:style>
  <w:style w:type="character" w:styleId="ad">
    <w:name w:val="Subtle Emphasis"/>
    <w:uiPriority w:val="19"/>
    <w:qFormat/>
    <w:rsid w:val="007C587C"/>
    <w:rPr>
      <w:i/>
      <w:color w:val="5A5A5A" w:themeColor="text1" w:themeTint="A5"/>
    </w:rPr>
  </w:style>
  <w:style w:type="character" w:styleId="ae">
    <w:name w:val="Intense Emphasis"/>
    <w:uiPriority w:val="21"/>
    <w:qFormat/>
    <w:rsid w:val="007C587C"/>
    <w:rPr>
      <w:b/>
      <w:i/>
      <w:sz w:val="24"/>
      <w:szCs w:val="24"/>
      <w:u w:val="single"/>
    </w:rPr>
  </w:style>
  <w:style w:type="character" w:styleId="af">
    <w:name w:val="Subtle Reference"/>
    <w:uiPriority w:val="31"/>
    <w:qFormat/>
    <w:rsid w:val="007C587C"/>
    <w:rPr>
      <w:sz w:val="24"/>
      <w:szCs w:val="24"/>
      <w:u w:val="single"/>
    </w:rPr>
  </w:style>
  <w:style w:type="character" w:styleId="af0">
    <w:name w:val="Intense Reference"/>
    <w:uiPriority w:val="32"/>
    <w:qFormat/>
    <w:rsid w:val="007C587C"/>
    <w:rPr>
      <w:b/>
      <w:sz w:val="24"/>
      <w:u w:val="single"/>
    </w:rPr>
  </w:style>
  <w:style w:type="character" w:styleId="af1">
    <w:name w:val="Book Title"/>
    <w:uiPriority w:val="33"/>
    <w:qFormat/>
    <w:rsid w:val="007C587C"/>
    <w:rPr>
      <w:rFonts w:asciiTheme="majorHAnsi" w:eastAsiaTheme="majorEastAsia" w:hAnsiTheme="majorHAnsi"/>
      <w:b/>
      <w:i/>
      <w:sz w:val="24"/>
      <w:szCs w:val="24"/>
    </w:rPr>
  </w:style>
  <w:style w:type="paragraph" w:styleId="TOC">
    <w:name w:val="TOC Heading"/>
    <w:basedOn w:val="1"/>
    <w:next w:val="a"/>
    <w:uiPriority w:val="39"/>
    <w:semiHidden/>
    <w:unhideWhenUsed/>
    <w:qFormat/>
    <w:rsid w:val="007C587C"/>
    <w:pPr>
      <w:outlineLvl w:val="9"/>
    </w:pPr>
    <w:rPr>
      <w:rFonts w:asciiTheme="majorHAnsi" w:eastAsiaTheme="majorEastAsia" w:hAnsiTheme="maj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188</Words>
  <Characters>1075</Characters>
  <Application>Microsoft Office Word</Application>
  <DocSecurity>0</DocSecurity>
  <Lines>8</Lines>
  <Paragraphs>2</Paragraphs>
  <ScaleCrop>false</ScaleCrop>
  <Company>china</Company>
  <LinksUpToDate>false</LinksUpToDate>
  <CharactersWithSpaces>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陈福刚</dc:creator>
  <cp:keywords/>
  <dc:description/>
  <cp:lastModifiedBy>赵洪刚</cp:lastModifiedBy>
  <cp:revision>4</cp:revision>
  <dcterms:created xsi:type="dcterms:W3CDTF">2018-05-24T03:05:00Z</dcterms:created>
  <dcterms:modified xsi:type="dcterms:W3CDTF">2018-05-29T11:40:00Z</dcterms:modified>
</cp:coreProperties>
</file>