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354" w:rsidRDefault="00351354" w:rsidP="00351354">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优秀党务工作者推选对象</w:t>
      </w:r>
      <w:r w:rsidRPr="00DC53CF">
        <w:rPr>
          <w:rFonts w:ascii="方正小标宋简体" w:eastAsia="方正小标宋简体" w:hAnsi="宋体" w:cs="宋体" w:hint="eastAsia"/>
          <w:color w:val="000000"/>
          <w:kern w:val="0"/>
          <w:sz w:val="36"/>
          <w:szCs w:val="36"/>
        </w:rPr>
        <w:t>事迹材料</w:t>
      </w:r>
    </w:p>
    <w:p w:rsidR="0006169C" w:rsidRPr="00351354" w:rsidRDefault="00351354" w:rsidP="00351354">
      <w:pPr>
        <w:tabs>
          <w:tab w:val="center" w:pos="4153"/>
          <w:tab w:val="left" w:pos="6127"/>
        </w:tabs>
        <w:spacing w:line="360" w:lineRule="auto"/>
        <w:jc w:val="center"/>
        <w:rPr>
          <w:rFonts w:ascii="仿宋" w:eastAsia="仿宋" w:hAnsi="仿宋" w:cs="Times New Roman"/>
          <w:sz w:val="32"/>
          <w:szCs w:val="32"/>
        </w:rPr>
      </w:pPr>
      <w:r w:rsidRPr="00351354">
        <w:rPr>
          <w:rFonts w:ascii="仿宋" w:eastAsia="仿宋" w:hAnsi="仿宋" w:cs="Times New Roman" w:hint="eastAsia"/>
          <w:sz w:val="32"/>
          <w:szCs w:val="32"/>
        </w:rPr>
        <w:t>马克思学院</w:t>
      </w:r>
      <w:r w:rsidRPr="00351354">
        <w:rPr>
          <w:rFonts w:ascii="仿宋" w:eastAsia="仿宋" w:hAnsi="仿宋" w:cs="Times New Roman"/>
          <w:sz w:val="32"/>
          <w:szCs w:val="32"/>
        </w:rPr>
        <w:t>党支部</w:t>
      </w:r>
      <w:r w:rsidRPr="00351354">
        <w:rPr>
          <w:rFonts w:ascii="仿宋" w:eastAsia="仿宋" w:hAnsi="仿宋" w:cs="Times New Roman" w:hint="eastAsia"/>
          <w:sz w:val="32"/>
          <w:szCs w:val="32"/>
        </w:rPr>
        <w:t xml:space="preserve">  </w:t>
      </w:r>
      <w:r w:rsidR="00CE3BE3" w:rsidRPr="00351354">
        <w:rPr>
          <w:rFonts w:ascii="仿宋" w:eastAsia="仿宋" w:hAnsi="仿宋" w:cs="Times New Roman" w:hint="eastAsia"/>
          <w:sz w:val="32"/>
          <w:szCs w:val="32"/>
        </w:rPr>
        <w:t>徐玲平</w:t>
      </w:r>
    </w:p>
    <w:p w:rsidR="0006169C" w:rsidRPr="00351354" w:rsidRDefault="0006169C" w:rsidP="00351354">
      <w:pPr>
        <w:adjustRightInd w:val="0"/>
        <w:snapToGrid w:val="0"/>
        <w:spacing w:line="540" w:lineRule="exact"/>
        <w:ind w:firstLineChars="200" w:firstLine="640"/>
        <w:rPr>
          <w:rFonts w:ascii="仿宋" w:eastAsia="仿宋" w:hAnsi="仿宋"/>
          <w:sz w:val="30"/>
          <w:szCs w:val="30"/>
        </w:rPr>
      </w:pPr>
      <w:r>
        <w:rPr>
          <w:sz w:val="32"/>
          <w:szCs w:val="32"/>
        </w:rPr>
        <w:tab/>
      </w:r>
    </w:p>
    <w:p w:rsidR="00CE3BE3" w:rsidRPr="00351354" w:rsidRDefault="0006169C"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近年来，徐玲平同志担任文法学院党委书记兼马克思主义学院直属党支部书记</w:t>
      </w:r>
      <w:r w:rsidR="00CE3BE3" w:rsidRPr="00351354">
        <w:rPr>
          <w:rFonts w:ascii="仿宋" w:eastAsia="仿宋" w:hAnsi="仿宋" w:hint="eastAsia"/>
          <w:sz w:val="30"/>
          <w:szCs w:val="30"/>
        </w:rPr>
        <w:t>，他深感责任重大，丝毫不敢懈怠</w:t>
      </w:r>
      <w:r w:rsidR="00A8742F" w:rsidRPr="00351354">
        <w:rPr>
          <w:rFonts w:ascii="仿宋" w:eastAsia="仿宋" w:hAnsi="仿宋" w:hint="eastAsia"/>
          <w:sz w:val="30"/>
          <w:szCs w:val="30"/>
        </w:rPr>
        <w:t>。</w:t>
      </w:r>
      <w:r w:rsidR="00CE3BE3" w:rsidRPr="00351354">
        <w:rPr>
          <w:rFonts w:ascii="仿宋" w:eastAsia="仿宋" w:hAnsi="仿宋" w:hint="eastAsia"/>
          <w:sz w:val="30"/>
          <w:szCs w:val="30"/>
        </w:rPr>
        <w:t>在校党委正确领导下，在两院班子和两院全体师生支持帮助下，尽职尽责，认真工作，较好完成各项工作任务，两院各项事业取得了较好发展。</w:t>
      </w:r>
    </w:p>
    <w:p w:rsidR="00CE3BE3" w:rsidRPr="00351354" w:rsidRDefault="00CE3BE3" w:rsidP="00351354">
      <w:pPr>
        <w:adjustRightInd w:val="0"/>
        <w:snapToGrid w:val="0"/>
        <w:spacing w:line="540" w:lineRule="exact"/>
        <w:ind w:firstLineChars="200" w:firstLine="600"/>
        <w:rPr>
          <w:rFonts w:ascii="仿宋" w:eastAsia="仿宋" w:hAnsi="仿宋"/>
          <w:b/>
          <w:sz w:val="30"/>
          <w:szCs w:val="30"/>
        </w:rPr>
      </w:pPr>
      <w:r w:rsidRPr="00351354">
        <w:rPr>
          <w:rFonts w:ascii="仿宋" w:eastAsia="仿宋" w:hAnsi="仿宋" w:hint="eastAsia"/>
          <w:sz w:val="30"/>
          <w:szCs w:val="30"/>
        </w:rPr>
        <w:t xml:space="preserve"> </w:t>
      </w:r>
      <w:r w:rsidRPr="00351354">
        <w:rPr>
          <w:rFonts w:ascii="仿宋" w:eastAsia="仿宋" w:hAnsi="仿宋" w:hint="eastAsia"/>
          <w:b/>
          <w:sz w:val="30"/>
          <w:szCs w:val="30"/>
        </w:rPr>
        <w:t>一、思想政治理论学习方面</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认真</w:t>
      </w:r>
      <w:r w:rsidRPr="00351354">
        <w:rPr>
          <w:rFonts w:ascii="仿宋" w:eastAsia="仿宋" w:hAnsi="仿宋"/>
          <w:sz w:val="30"/>
          <w:szCs w:val="30"/>
        </w:rPr>
        <w:t>学习</w:t>
      </w:r>
      <w:r w:rsidRPr="00351354">
        <w:rPr>
          <w:rFonts w:ascii="仿宋" w:eastAsia="仿宋" w:hAnsi="仿宋" w:hint="eastAsia"/>
          <w:sz w:val="30"/>
          <w:szCs w:val="30"/>
        </w:rPr>
        <w:t>党的最新理论成果，认真组织，广泛开展了党的十九大学习宣传活动，为党支部、党员发放十九大学习材料，邀请校宣讲团成员、学院理论学习中心组成员等开展不同范围、不同层面的宣讲，各党支部分别组织开展学习活动，推进思政课习近平新时代中国特色社会主义思想“三进”工作；坚持学院党委理论学习中心组学习制度，制定学期党员活动及及教职工政治理论学习计划，严格落实党支部“三会一课”制度，落实校党委各项工作部署；坚定“四个自信”, 强化“四个意识”, 在政治上、思想上、行动上同以习近平同志为核心的党中央保持高度一致。</w:t>
      </w:r>
    </w:p>
    <w:p w:rsidR="00CE3BE3" w:rsidRPr="00351354" w:rsidRDefault="00CE3BE3" w:rsidP="00351354">
      <w:pPr>
        <w:adjustRightInd w:val="0"/>
        <w:snapToGrid w:val="0"/>
        <w:spacing w:line="540" w:lineRule="exact"/>
        <w:ind w:firstLineChars="200" w:firstLine="602"/>
        <w:rPr>
          <w:rFonts w:ascii="仿宋" w:eastAsia="仿宋" w:hAnsi="仿宋"/>
          <w:b/>
          <w:sz w:val="30"/>
          <w:szCs w:val="30"/>
        </w:rPr>
      </w:pPr>
      <w:r w:rsidRPr="00351354">
        <w:rPr>
          <w:rFonts w:ascii="仿宋" w:eastAsia="仿宋" w:hAnsi="仿宋" w:hint="eastAsia"/>
          <w:b/>
          <w:sz w:val="30"/>
          <w:szCs w:val="30"/>
        </w:rPr>
        <w:t>二、履行岗位职责方面</w:t>
      </w:r>
    </w:p>
    <w:p w:rsidR="00CE3BE3" w:rsidRPr="00351354" w:rsidRDefault="00CE3BE3" w:rsidP="00351354">
      <w:pPr>
        <w:adjustRightInd w:val="0"/>
        <w:snapToGrid w:val="0"/>
        <w:spacing w:line="540" w:lineRule="exact"/>
        <w:ind w:firstLineChars="150" w:firstLine="452"/>
        <w:rPr>
          <w:rFonts w:ascii="仿宋" w:eastAsia="仿宋" w:hAnsi="仿宋"/>
          <w:b/>
          <w:sz w:val="30"/>
          <w:szCs w:val="30"/>
        </w:rPr>
      </w:pPr>
      <w:r w:rsidRPr="00351354">
        <w:rPr>
          <w:rFonts w:ascii="仿宋" w:eastAsia="仿宋" w:hAnsi="仿宋" w:hint="eastAsia"/>
          <w:b/>
          <w:sz w:val="30"/>
          <w:szCs w:val="30"/>
        </w:rPr>
        <w:t>（一）“两学一做”学习教育制度化常态化</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bookmarkStart w:id="0" w:name="_GoBack"/>
      <w:bookmarkEnd w:id="0"/>
      <w:r w:rsidRPr="00351354">
        <w:rPr>
          <w:rFonts w:ascii="仿宋" w:eastAsia="仿宋" w:hAnsi="仿宋"/>
          <w:sz w:val="30"/>
          <w:szCs w:val="30"/>
        </w:rPr>
        <w:t>按照校党委要求，认真开展</w:t>
      </w:r>
      <w:r w:rsidRPr="00351354">
        <w:rPr>
          <w:rFonts w:ascii="仿宋" w:eastAsia="仿宋" w:hAnsi="仿宋" w:hint="eastAsia"/>
          <w:sz w:val="30"/>
          <w:szCs w:val="30"/>
        </w:rPr>
        <w:t>“</w:t>
      </w:r>
      <w:r w:rsidRPr="00351354">
        <w:rPr>
          <w:rFonts w:ascii="仿宋" w:eastAsia="仿宋" w:hAnsi="仿宋"/>
          <w:sz w:val="30"/>
          <w:szCs w:val="30"/>
        </w:rPr>
        <w:t>两学一做</w:t>
      </w:r>
      <w:r w:rsidRPr="00351354">
        <w:rPr>
          <w:rFonts w:ascii="仿宋" w:eastAsia="仿宋" w:hAnsi="仿宋" w:hint="eastAsia"/>
          <w:sz w:val="30"/>
          <w:szCs w:val="30"/>
        </w:rPr>
        <w:t>”</w:t>
      </w:r>
      <w:r w:rsidRPr="00351354">
        <w:rPr>
          <w:rFonts w:ascii="仿宋" w:eastAsia="仿宋" w:hAnsi="仿宋"/>
          <w:sz w:val="30"/>
          <w:szCs w:val="30"/>
        </w:rPr>
        <w:t>学习教育制度化常态化工作，严格落实《关于加强和改进党支部建设的实</w:t>
      </w:r>
      <w:r w:rsidRPr="00351354">
        <w:rPr>
          <w:rFonts w:ascii="仿宋" w:eastAsia="仿宋" w:hAnsi="仿宋"/>
          <w:sz w:val="30"/>
          <w:szCs w:val="30"/>
        </w:rPr>
        <w:lastRenderedPageBreak/>
        <w:t>施意见》，促进基层党建工作的规范化、</w:t>
      </w:r>
      <w:r w:rsidR="00132089" w:rsidRPr="00351354">
        <w:rPr>
          <w:rFonts w:ascii="仿宋" w:eastAsia="仿宋" w:hAnsi="仿宋" w:hint="eastAsia"/>
          <w:sz w:val="30"/>
          <w:szCs w:val="30"/>
        </w:rPr>
        <w:t>常</w:t>
      </w:r>
      <w:r w:rsidRPr="00351354">
        <w:rPr>
          <w:rFonts w:ascii="仿宋" w:eastAsia="仿宋" w:hAnsi="仿宋"/>
          <w:sz w:val="30"/>
          <w:szCs w:val="30"/>
        </w:rPr>
        <w:t>效化。</w:t>
      </w:r>
      <w:r w:rsidRPr="00351354">
        <w:rPr>
          <w:rFonts w:ascii="仿宋" w:eastAsia="仿宋" w:hAnsi="仿宋" w:hint="eastAsia"/>
          <w:sz w:val="30"/>
          <w:szCs w:val="30"/>
        </w:rPr>
        <w:t>制订了《合格党员标准》、《示范党支部制度》，全体党员对照标准，列出不合格负面清单。</w:t>
      </w:r>
    </w:p>
    <w:p w:rsidR="00CE3BE3" w:rsidRPr="00351354" w:rsidRDefault="00CE3BE3" w:rsidP="00351354">
      <w:pPr>
        <w:adjustRightInd w:val="0"/>
        <w:snapToGrid w:val="0"/>
        <w:spacing w:line="540" w:lineRule="exact"/>
        <w:ind w:firstLineChars="150" w:firstLine="452"/>
        <w:rPr>
          <w:rFonts w:ascii="仿宋" w:eastAsia="仿宋" w:hAnsi="仿宋"/>
          <w:b/>
          <w:sz w:val="30"/>
          <w:szCs w:val="30"/>
        </w:rPr>
      </w:pPr>
      <w:r w:rsidRPr="00351354">
        <w:rPr>
          <w:rFonts w:ascii="仿宋" w:eastAsia="仿宋" w:hAnsi="仿宋" w:hint="eastAsia"/>
          <w:b/>
          <w:sz w:val="30"/>
          <w:szCs w:val="30"/>
        </w:rPr>
        <w:t>（二）基层党建突破项目建设情况</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1、组织师生到革命红色教育基地参观学习慰问活动，先后到青岛市革命烈士纪念馆、古田会议会址、青岛西海岸新区、海阳地雷战红色教育基地、开发区社会福利中心、开发区安康敬老院等地开展活动。</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2、开展师德建设活动，</w:t>
      </w:r>
      <w:r w:rsidR="004206AA" w:rsidRPr="00351354">
        <w:rPr>
          <w:rFonts w:ascii="仿宋" w:eastAsia="仿宋" w:hAnsi="仿宋" w:hint="eastAsia"/>
          <w:sz w:val="30"/>
          <w:szCs w:val="30"/>
        </w:rPr>
        <w:t>形成了师德建设“九荣九耻”。</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3、</w:t>
      </w:r>
      <w:r w:rsidR="008B03A2" w:rsidRPr="00351354">
        <w:rPr>
          <w:rFonts w:ascii="仿宋" w:eastAsia="仿宋" w:hAnsi="仿宋" w:hint="eastAsia"/>
          <w:sz w:val="30"/>
          <w:szCs w:val="30"/>
        </w:rPr>
        <w:t>成立</w:t>
      </w:r>
      <w:r w:rsidRPr="00351354">
        <w:rPr>
          <w:rFonts w:ascii="仿宋" w:eastAsia="仿宋" w:hAnsi="仿宋" w:hint="eastAsia"/>
          <w:sz w:val="30"/>
          <w:szCs w:val="30"/>
        </w:rPr>
        <w:t>马克思主义学院“红韵”歌咏会，营造了较好红色文化</w:t>
      </w:r>
      <w:r w:rsidR="00C06F83" w:rsidRPr="00351354">
        <w:rPr>
          <w:rFonts w:ascii="仿宋" w:eastAsia="仿宋" w:hAnsi="仿宋" w:hint="eastAsia"/>
          <w:sz w:val="30"/>
          <w:szCs w:val="30"/>
        </w:rPr>
        <w:t>育人</w:t>
      </w:r>
      <w:r w:rsidRPr="00351354">
        <w:rPr>
          <w:rFonts w:ascii="仿宋" w:eastAsia="仿宋" w:hAnsi="仿宋" w:hint="eastAsia"/>
          <w:sz w:val="30"/>
          <w:szCs w:val="30"/>
        </w:rPr>
        <w:t>氛围，提高了老师们积极向上的精神风貌。</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4、在马克思主义学院提出“思政课不是‘课’”命题讨论。</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5、开展年度“榜上有名”活动，在师德、教风、科研、管理、社会工作、教书育人等方面涌现的先进人物，大力宣传</w:t>
      </w:r>
      <w:r w:rsidR="008B03A2" w:rsidRPr="00351354">
        <w:rPr>
          <w:rFonts w:ascii="仿宋" w:eastAsia="仿宋" w:hAnsi="仿宋" w:hint="eastAsia"/>
          <w:sz w:val="30"/>
          <w:szCs w:val="30"/>
        </w:rPr>
        <w:t>表彰</w:t>
      </w:r>
      <w:r w:rsidRPr="00351354">
        <w:rPr>
          <w:rFonts w:ascii="仿宋" w:eastAsia="仿宋" w:hAnsi="仿宋" w:hint="eastAsia"/>
          <w:sz w:val="30"/>
          <w:szCs w:val="30"/>
        </w:rPr>
        <w:t>。</w:t>
      </w:r>
    </w:p>
    <w:p w:rsidR="004206AA" w:rsidRPr="00351354" w:rsidRDefault="004206AA" w:rsidP="00351354">
      <w:pPr>
        <w:adjustRightInd w:val="0"/>
        <w:snapToGrid w:val="0"/>
        <w:spacing w:line="540" w:lineRule="exact"/>
        <w:ind w:firstLineChars="150" w:firstLine="450"/>
        <w:rPr>
          <w:rFonts w:ascii="仿宋" w:eastAsia="仿宋" w:hAnsi="仿宋"/>
          <w:sz w:val="30"/>
          <w:szCs w:val="30"/>
        </w:rPr>
      </w:pPr>
      <w:r w:rsidRPr="00351354">
        <w:rPr>
          <w:rFonts w:ascii="仿宋" w:eastAsia="仿宋" w:hAnsi="仿宋" w:hint="eastAsia"/>
          <w:sz w:val="30"/>
          <w:szCs w:val="30"/>
        </w:rPr>
        <w:t xml:space="preserve"> 6、组织讨论凝练形成“马院精神”。</w:t>
      </w:r>
    </w:p>
    <w:p w:rsidR="00CE3BE3" w:rsidRPr="00351354" w:rsidRDefault="00CE3BE3" w:rsidP="00351354">
      <w:pPr>
        <w:adjustRightInd w:val="0"/>
        <w:snapToGrid w:val="0"/>
        <w:spacing w:line="540" w:lineRule="exact"/>
        <w:ind w:firstLineChars="200" w:firstLine="602"/>
        <w:rPr>
          <w:rFonts w:ascii="仿宋" w:eastAsia="仿宋" w:hAnsi="仿宋"/>
          <w:b/>
          <w:sz w:val="30"/>
          <w:szCs w:val="30"/>
        </w:rPr>
      </w:pPr>
      <w:r w:rsidRPr="00351354">
        <w:rPr>
          <w:rFonts w:ascii="仿宋" w:eastAsia="仿宋" w:hAnsi="仿宋" w:hint="eastAsia"/>
          <w:b/>
          <w:sz w:val="30"/>
          <w:szCs w:val="30"/>
        </w:rPr>
        <w:t>（三）统战品牌建设</w:t>
      </w:r>
    </w:p>
    <w:p w:rsidR="00CE3BE3" w:rsidRPr="00351354" w:rsidRDefault="00351354" w:rsidP="00351354">
      <w:pPr>
        <w:adjustRightInd w:val="0"/>
        <w:snapToGrid w:val="0"/>
        <w:spacing w:line="540" w:lineRule="exact"/>
        <w:ind w:firstLineChars="200" w:firstLine="600"/>
        <w:rPr>
          <w:rFonts w:ascii="仿宋" w:eastAsia="仿宋" w:hAnsi="仿宋"/>
          <w:sz w:val="30"/>
          <w:szCs w:val="30"/>
        </w:rPr>
      </w:pPr>
      <w:r>
        <w:rPr>
          <w:rFonts w:ascii="仿宋" w:eastAsia="仿宋" w:hAnsi="仿宋" w:hint="eastAsia"/>
          <w:sz w:val="30"/>
          <w:szCs w:val="30"/>
        </w:rPr>
        <w:t xml:space="preserve"> </w:t>
      </w:r>
      <w:r w:rsidR="00CE3BE3" w:rsidRPr="00351354">
        <w:rPr>
          <w:rFonts w:ascii="仿宋" w:eastAsia="仿宋" w:hAnsi="仿宋" w:hint="eastAsia"/>
          <w:sz w:val="30"/>
          <w:szCs w:val="30"/>
        </w:rPr>
        <w:t>开展《同心同向共创未来》统战工作品牌建设，学院全体同仁团结一致，共同努力，各项工作取得新进展。</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1、</w:t>
      </w:r>
      <w:r w:rsidRPr="00351354">
        <w:rPr>
          <w:rFonts w:ascii="仿宋" w:eastAsia="仿宋" w:hAnsi="仿宋"/>
          <w:sz w:val="30"/>
          <w:szCs w:val="30"/>
        </w:rPr>
        <w:t>获批</w:t>
      </w:r>
      <w:r w:rsidRPr="00351354">
        <w:rPr>
          <w:rFonts w:ascii="仿宋" w:eastAsia="仿宋" w:hAnsi="仿宋" w:hint="eastAsia"/>
          <w:sz w:val="30"/>
          <w:szCs w:val="30"/>
        </w:rPr>
        <w:t>“</w:t>
      </w:r>
      <w:r w:rsidRPr="00351354">
        <w:rPr>
          <w:rFonts w:ascii="仿宋" w:eastAsia="仿宋" w:hAnsi="仿宋"/>
          <w:sz w:val="30"/>
          <w:szCs w:val="30"/>
        </w:rPr>
        <w:t>十三五</w:t>
      </w:r>
      <w:r w:rsidRPr="00351354">
        <w:rPr>
          <w:rFonts w:ascii="仿宋" w:eastAsia="仿宋" w:hAnsi="仿宋" w:hint="eastAsia"/>
          <w:sz w:val="30"/>
          <w:szCs w:val="30"/>
        </w:rPr>
        <w:t>”</w:t>
      </w:r>
      <w:r w:rsidRPr="00351354">
        <w:rPr>
          <w:rFonts w:ascii="仿宋" w:eastAsia="仿宋" w:hAnsi="仿宋"/>
          <w:sz w:val="30"/>
          <w:szCs w:val="30"/>
        </w:rPr>
        <w:t>山东省高等学校人文社会科学研究平台</w:t>
      </w:r>
      <w:r w:rsidRPr="00351354">
        <w:rPr>
          <w:rFonts w:ascii="仿宋" w:eastAsia="仿宋" w:hAnsi="仿宋" w:hint="eastAsia"/>
          <w:sz w:val="30"/>
          <w:szCs w:val="30"/>
        </w:rPr>
        <w:t>“</w:t>
      </w:r>
      <w:r w:rsidRPr="00351354">
        <w:rPr>
          <w:rFonts w:ascii="仿宋" w:eastAsia="仿宋" w:hAnsi="仿宋"/>
          <w:sz w:val="30"/>
          <w:szCs w:val="30"/>
        </w:rPr>
        <w:t>海洋战略与法治研究中心</w:t>
      </w:r>
      <w:r w:rsidRPr="00351354">
        <w:rPr>
          <w:rFonts w:ascii="仿宋" w:eastAsia="仿宋" w:hAnsi="仿宋" w:hint="eastAsia"/>
          <w:sz w:val="30"/>
          <w:szCs w:val="30"/>
        </w:rPr>
        <w:t>”</w:t>
      </w:r>
      <w:r w:rsidRPr="00351354">
        <w:rPr>
          <w:rFonts w:ascii="仿宋" w:eastAsia="仿宋" w:hAnsi="仿宋"/>
          <w:sz w:val="30"/>
          <w:szCs w:val="30"/>
        </w:rPr>
        <w:t>。</w:t>
      </w:r>
      <w:r w:rsidRPr="00351354">
        <w:rPr>
          <w:rFonts w:ascii="仿宋" w:eastAsia="仿宋" w:hAnsi="仿宋" w:hint="eastAsia"/>
          <w:sz w:val="30"/>
          <w:szCs w:val="30"/>
        </w:rPr>
        <w:t>设立法学（海洋法方向）专业并开始招生，</w:t>
      </w:r>
      <w:r w:rsidRPr="00351354">
        <w:rPr>
          <w:rFonts w:ascii="仿宋" w:eastAsia="仿宋" w:hAnsi="仿宋"/>
          <w:sz w:val="30"/>
          <w:szCs w:val="30"/>
        </w:rPr>
        <w:t>积极筹备建立山东省法学会海洋法治研究会。</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2、成立知识产权学院</w:t>
      </w:r>
      <w:r w:rsidR="008F25B9" w:rsidRPr="00351354">
        <w:rPr>
          <w:rFonts w:ascii="仿宋" w:eastAsia="仿宋" w:hAnsi="仿宋" w:hint="eastAsia"/>
          <w:sz w:val="30"/>
          <w:szCs w:val="30"/>
        </w:rPr>
        <w:t>。</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3. 本着服务青岛、校地合作原则，积极推进海洋法、知识产权、“一带一路”投资贸易法、社会治理、生态文明等特色学科方向重点建设。</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4、</w:t>
      </w:r>
      <w:r w:rsidR="00FF6A70" w:rsidRPr="00351354">
        <w:rPr>
          <w:rFonts w:ascii="仿宋" w:eastAsia="仿宋" w:hAnsi="仿宋" w:hint="eastAsia"/>
          <w:sz w:val="30"/>
          <w:szCs w:val="30"/>
        </w:rPr>
        <w:t>举办海峡两岸</w:t>
      </w:r>
      <w:r w:rsidR="008F25B9" w:rsidRPr="00351354">
        <w:rPr>
          <w:rFonts w:ascii="仿宋" w:eastAsia="仿宋" w:hAnsi="仿宋" w:hint="eastAsia"/>
          <w:sz w:val="30"/>
          <w:szCs w:val="30"/>
        </w:rPr>
        <w:t>高校</w:t>
      </w:r>
      <w:r w:rsidR="00FF6A70" w:rsidRPr="00351354">
        <w:rPr>
          <w:rFonts w:ascii="仿宋" w:eastAsia="仿宋" w:hAnsi="仿宋" w:hint="eastAsia"/>
          <w:sz w:val="30"/>
          <w:szCs w:val="30"/>
        </w:rPr>
        <w:t>法学院院长</w:t>
      </w:r>
      <w:r w:rsidR="008F25B9" w:rsidRPr="00351354">
        <w:rPr>
          <w:rFonts w:ascii="仿宋" w:eastAsia="仿宋" w:hAnsi="仿宋" w:hint="eastAsia"/>
          <w:sz w:val="30"/>
          <w:szCs w:val="30"/>
        </w:rPr>
        <w:t>教育论坛</w:t>
      </w:r>
      <w:r w:rsidRPr="00351354">
        <w:rPr>
          <w:rFonts w:ascii="仿宋" w:eastAsia="仿宋" w:hAnsi="仿宋" w:hint="eastAsia"/>
          <w:sz w:val="30"/>
          <w:szCs w:val="30"/>
        </w:rPr>
        <w:t>。</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5、成功举办第五届环渤海法学教育论坛暨山东省法学会法学教育研究会2017年年会，成功举办2017年山东省高等学校大学生模拟法庭比赛。</w:t>
      </w:r>
    </w:p>
    <w:p w:rsidR="00CE3BE3" w:rsidRPr="00351354" w:rsidRDefault="00CE3BE3" w:rsidP="00351354">
      <w:pPr>
        <w:adjustRightInd w:val="0"/>
        <w:snapToGrid w:val="0"/>
        <w:spacing w:line="540" w:lineRule="exact"/>
        <w:ind w:firstLineChars="150" w:firstLine="452"/>
        <w:rPr>
          <w:rFonts w:ascii="仿宋" w:eastAsia="仿宋" w:hAnsi="仿宋"/>
          <w:b/>
          <w:sz w:val="30"/>
          <w:szCs w:val="30"/>
        </w:rPr>
      </w:pPr>
      <w:r w:rsidRPr="00351354">
        <w:rPr>
          <w:rFonts w:ascii="仿宋" w:eastAsia="仿宋" w:hAnsi="仿宋" w:hint="eastAsia"/>
          <w:b/>
          <w:sz w:val="30"/>
          <w:szCs w:val="30"/>
        </w:rPr>
        <w:t>（四）党建特色品牌建设</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今年，马院新增一项校级党建特色品牌，两院各有一个党支部参加校“十佳党支部”答辩。两院开展“一支部 、一特色、一品牌”党建品牌展示交流活动，文法学院12个、马院4个党建特色品牌进行了展示交流。两院开展品牌建设活动以来，各党支部围绕各自党建品牌，开展了许多卓有成效的工作，涌现出一批党建成果，两院获2017年党的建设研究优秀成果奖10项、组织工作创新奖3项、精品党课5项，支部风采展示活动奖2项。</w:t>
      </w:r>
    </w:p>
    <w:p w:rsidR="00CE3BE3" w:rsidRPr="00351354" w:rsidRDefault="00CE3BE3" w:rsidP="00351354">
      <w:pPr>
        <w:adjustRightInd w:val="0"/>
        <w:snapToGrid w:val="0"/>
        <w:spacing w:line="540" w:lineRule="exact"/>
        <w:ind w:firstLineChars="150" w:firstLine="452"/>
        <w:rPr>
          <w:rFonts w:ascii="仿宋" w:eastAsia="仿宋" w:hAnsi="仿宋"/>
          <w:b/>
          <w:sz w:val="30"/>
          <w:szCs w:val="30"/>
        </w:rPr>
      </w:pPr>
      <w:r w:rsidRPr="00351354">
        <w:rPr>
          <w:rFonts w:ascii="仿宋" w:eastAsia="仿宋" w:hAnsi="仿宋" w:hint="eastAsia"/>
          <w:b/>
          <w:sz w:val="30"/>
          <w:szCs w:val="30"/>
        </w:rPr>
        <w:t>（五）组织建设</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加强基层组织建设，马院各党支部进行了改选，支部书记不</w:t>
      </w:r>
      <w:r w:rsidR="008B03A2" w:rsidRPr="00351354">
        <w:rPr>
          <w:rFonts w:ascii="仿宋" w:eastAsia="仿宋" w:hAnsi="仿宋" w:hint="eastAsia"/>
          <w:sz w:val="30"/>
          <w:szCs w:val="30"/>
        </w:rPr>
        <w:t>再</w:t>
      </w:r>
      <w:r w:rsidRPr="00351354">
        <w:rPr>
          <w:rFonts w:ascii="仿宋" w:eastAsia="仿宋" w:hAnsi="仿宋" w:hint="eastAsia"/>
          <w:sz w:val="30"/>
          <w:szCs w:val="30"/>
        </w:rPr>
        <w:t>由主任兼任；开展党支部书记培训。建立两院支部书记微信群、党员微信群，开展网上学习宣传教育活动。参加指导文法、马院5个党支部组织生活会。分别召开两院教代会。开展各级党代会代表推选工作，</w:t>
      </w:r>
      <w:r w:rsidR="008F25B9" w:rsidRPr="00351354">
        <w:rPr>
          <w:rFonts w:ascii="仿宋" w:eastAsia="仿宋" w:hAnsi="仿宋" w:hint="eastAsia"/>
          <w:sz w:val="30"/>
          <w:szCs w:val="30"/>
        </w:rPr>
        <w:t>其</w:t>
      </w:r>
      <w:r w:rsidRPr="00351354">
        <w:rPr>
          <w:rFonts w:ascii="仿宋" w:eastAsia="仿宋" w:hAnsi="仿宋" w:hint="eastAsia"/>
          <w:sz w:val="30"/>
          <w:szCs w:val="30"/>
        </w:rPr>
        <w:t>本人光荣当选山东省高校党代会代表。</w:t>
      </w:r>
    </w:p>
    <w:p w:rsidR="00CE3BE3" w:rsidRPr="00351354" w:rsidRDefault="00CE3BE3" w:rsidP="00351354">
      <w:pPr>
        <w:adjustRightInd w:val="0"/>
        <w:snapToGrid w:val="0"/>
        <w:spacing w:line="540" w:lineRule="exact"/>
        <w:ind w:firstLineChars="200" w:firstLine="602"/>
        <w:rPr>
          <w:rFonts w:ascii="仿宋" w:eastAsia="仿宋" w:hAnsi="仿宋"/>
          <w:b/>
          <w:sz w:val="30"/>
          <w:szCs w:val="30"/>
        </w:rPr>
      </w:pPr>
      <w:r w:rsidRPr="00351354">
        <w:rPr>
          <w:rFonts w:ascii="仿宋" w:eastAsia="仿宋" w:hAnsi="仿宋" w:hint="eastAsia"/>
          <w:b/>
          <w:sz w:val="30"/>
          <w:szCs w:val="30"/>
        </w:rPr>
        <w:t>(六）作风建设</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严格贯彻执行中央八项规定、我校大学章程，坚决反对“四风”，严格落实教师联系学生宿舍、</w:t>
      </w:r>
      <w:r w:rsidR="008B03A2" w:rsidRPr="00351354">
        <w:rPr>
          <w:rFonts w:ascii="仿宋" w:eastAsia="仿宋" w:hAnsi="仿宋" w:hint="eastAsia"/>
          <w:sz w:val="30"/>
          <w:szCs w:val="30"/>
        </w:rPr>
        <w:t>学院领导联系系部、</w:t>
      </w:r>
      <w:r w:rsidRPr="00351354">
        <w:rPr>
          <w:rFonts w:ascii="仿宋" w:eastAsia="仿宋" w:hAnsi="仿宋" w:hint="eastAsia"/>
          <w:sz w:val="30"/>
          <w:szCs w:val="30"/>
        </w:rPr>
        <w:t>学院领导接待日、学长制、导师制、班主任等制度，完善党政联席会、院领导班子工作例会、学院教职工大会等制度；关心师生开展温暖工程；学院把有限的资金较好的用在了改善教学用房、教师办公条件、学生学习条件等方面。</w:t>
      </w:r>
    </w:p>
    <w:p w:rsidR="00CE3BE3" w:rsidRPr="00351354" w:rsidRDefault="00351354" w:rsidP="00351354">
      <w:pPr>
        <w:adjustRightInd w:val="0"/>
        <w:snapToGrid w:val="0"/>
        <w:spacing w:line="540" w:lineRule="exact"/>
        <w:ind w:firstLineChars="200" w:firstLine="602"/>
        <w:rPr>
          <w:rFonts w:ascii="仿宋" w:eastAsia="仿宋" w:hAnsi="仿宋"/>
          <w:b/>
          <w:sz w:val="30"/>
          <w:szCs w:val="30"/>
        </w:rPr>
      </w:pPr>
      <w:r>
        <w:rPr>
          <w:rFonts w:ascii="仿宋" w:eastAsia="仿宋" w:hAnsi="仿宋" w:hint="eastAsia"/>
          <w:b/>
          <w:sz w:val="30"/>
          <w:szCs w:val="30"/>
        </w:rPr>
        <w:t xml:space="preserve"> </w:t>
      </w:r>
      <w:r w:rsidRPr="00351354">
        <w:rPr>
          <w:rFonts w:ascii="仿宋" w:eastAsia="仿宋" w:hAnsi="仿宋" w:hint="eastAsia"/>
          <w:b/>
          <w:sz w:val="30"/>
          <w:szCs w:val="30"/>
        </w:rPr>
        <w:t>(</w:t>
      </w:r>
      <w:r w:rsidR="00CE3BE3" w:rsidRPr="00351354">
        <w:rPr>
          <w:rFonts w:ascii="仿宋" w:eastAsia="仿宋" w:hAnsi="仿宋" w:hint="eastAsia"/>
          <w:b/>
          <w:sz w:val="30"/>
          <w:szCs w:val="30"/>
        </w:rPr>
        <w:t>七）党风廉政建设</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与校党委签订党风廉政建设责任书，严格履行“第一责任人”的责任，认真落实上级党风廉政建设各项工作安排，认真执行个人事项报告制度，有计划的开展学习教育活动。在日常工作中，严格落实学院各项规章制度，严格办事程序，党务政务公开，自觉接受师生员工的监督。</w:t>
      </w:r>
    </w:p>
    <w:p w:rsidR="00CE3BE3" w:rsidRPr="00351354" w:rsidRDefault="00CE3BE3" w:rsidP="00351354">
      <w:pPr>
        <w:adjustRightInd w:val="0"/>
        <w:snapToGrid w:val="0"/>
        <w:spacing w:line="540" w:lineRule="exact"/>
        <w:ind w:firstLineChars="200" w:firstLine="600"/>
        <w:rPr>
          <w:rFonts w:ascii="仿宋" w:eastAsia="仿宋" w:hAnsi="仿宋"/>
          <w:sz w:val="30"/>
          <w:szCs w:val="30"/>
        </w:rPr>
      </w:pPr>
      <w:r w:rsidRPr="00351354">
        <w:rPr>
          <w:rFonts w:ascii="仿宋" w:eastAsia="仿宋" w:hAnsi="仿宋" w:hint="eastAsia"/>
          <w:sz w:val="30"/>
          <w:szCs w:val="30"/>
        </w:rPr>
        <w:t xml:space="preserve">    </w:t>
      </w:r>
    </w:p>
    <w:p w:rsidR="006154AB" w:rsidRPr="00351354" w:rsidRDefault="006154AB" w:rsidP="00351354">
      <w:pPr>
        <w:adjustRightInd w:val="0"/>
        <w:snapToGrid w:val="0"/>
        <w:spacing w:line="540" w:lineRule="exact"/>
        <w:ind w:firstLineChars="200" w:firstLine="600"/>
        <w:rPr>
          <w:rFonts w:ascii="仿宋" w:eastAsia="仿宋" w:hAnsi="仿宋"/>
          <w:sz w:val="30"/>
          <w:szCs w:val="30"/>
        </w:rPr>
      </w:pPr>
    </w:p>
    <w:sectPr w:rsidR="006154AB" w:rsidRPr="00351354" w:rsidSect="006154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354" w:rsidRDefault="00351354" w:rsidP="00351354">
      <w:r>
        <w:separator/>
      </w:r>
    </w:p>
  </w:endnote>
  <w:endnote w:type="continuationSeparator" w:id="0">
    <w:p w:rsidR="00351354" w:rsidRDefault="00351354" w:rsidP="0035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354" w:rsidRDefault="00351354" w:rsidP="00351354">
      <w:r>
        <w:separator/>
      </w:r>
    </w:p>
  </w:footnote>
  <w:footnote w:type="continuationSeparator" w:id="0">
    <w:p w:rsidR="00351354" w:rsidRDefault="00351354" w:rsidP="003513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169C"/>
    <w:rsid w:val="0006169C"/>
    <w:rsid w:val="000C59CB"/>
    <w:rsid w:val="00132089"/>
    <w:rsid w:val="00351354"/>
    <w:rsid w:val="004138F2"/>
    <w:rsid w:val="004206AA"/>
    <w:rsid w:val="006154AB"/>
    <w:rsid w:val="008B03A2"/>
    <w:rsid w:val="008F25B9"/>
    <w:rsid w:val="00A8742F"/>
    <w:rsid w:val="00C06F83"/>
    <w:rsid w:val="00CE3BE3"/>
    <w:rsid w:val="00FF6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E07569C-5666-4A15-8D8F-80033420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54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CE3BE3"/>
    <w:pPr>
      <w:spacing w:beforeAutospacing="1" w:afterAutospacing="1"/>
      <w:jc w:val="left"/>
    </w:pPr>
    <w:rPr>
      <w:rFonts w:cs="Times New Roman"/>
      <w:kern w:val="0"/>
      <w:sz w:val="24"/>
      <w:szCs w:val="24"/>
    </w:rPr>
  </w:style>
  <w:style w:type="paragraph" w:styleId="a4">
    <w:name w:val="header"/>
    <w:basedOn w:val="a"/>
    <w:link w:val="Char"/>
    <w:uiPriority w:val="99"/>
    <w:unhideWhenUsed/>
    <w:rsid w:val="003513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51354"/>
    <w:rPr>
      <w:sz w:val="18"/>
      <w:szCs w:val="18"/>
    </w:rPr>
  </w:style>
  <w:style w:type="paragraph" w:styleId="a5">
    <w:name w:val="footer"/>
    <w:basedOn w:val="a"/>
    <w:link w:val="Char0"/>
    <w:uiPriority w:val="99"/>
    <w:unhideWhenUsed/>
    <w:rsid w:val="00351354"/>
    <w:pPr>
      <w:tabs>
        <w:tab w:val="center" w:pos="4153"/>
        <w:tab w:val="right" w:pos="8306"/>
      </w:tabs>
      <w:snapToGrid w:val="0"/>
      <w:jc w:val="left"/>
    </w:pPr>
    <w:rPr>
      <w:sz w:val="18"/>
      <w:szCs w:val="18"/>
    </w:rPr>
  </w:style>
  <w:style w:type="character" w:customStyle="1" w:styleId="Char0">
    <w:name w:val="页脚 Char"/>
    <w:basedOn w:val="a0"/>
    <w:link w:val="a5"/>
    <w:uiPriority w:val="99"/>
    <w:rsid w:val="003513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徐玲平</dc:creator>
  <cp:lastModifiedBy>赵洪刚</cp:lastModifiedBy>
  <cp:revision>7</cp:revision>
  <dcterms:created xsi:type="dcterms:W3CDTF">2018-05-24T07:29:00Z</dcterms:created>
  <dcterms:modified xsi:type="dcterms:W3CDTF">2018-05-29T11:36:00Z</dcterms:modified>
</cp:coreProperties>
</file>