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7C4" w:rsidRDefault="00D567C4" w:rsidP="00D567C4">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223C54" w:rsidRDefault="00223C54" w:rsidP="00D567C4">
      <w:pPr>
        <w:tabs>
          <w:tab w:val="center" w:pos="4153"/>
          <w:tab w:val="left" w:pos="6127"/>
        </w:tabs>
        <w:spacing w:line="360" w:lineRule="auto"/>
        <w:jc w:val="center"/>
        <w:rPr>
          <w:rFonts w:ascii="仿宋" w:eastAsia="仿宋" w:hAnsi="仿宋" w:cs="Times New Roman"/>
          <w:sz w:val="32"/>
          <w:szCs w:val="32"/>
        </w:rPr>
      </w:pPr>
      <w:r w:rsidRPr="00D567C4">
        <w:rPr>
          <w:rFonts w:ascii="仿宋" w:eastAsia="仿宋" w:hAnsi="仿宋" w:cs="Times New Roman" w:hint="eastAsia"/>
          <w:sz w:val="32"/>
          <w:szCs w:val="32"/>
        </w:rPr>
        <w:t>地科学院</w:t>
      </w:r>
      <w:r w:rsidR="00D567C4" w:rsidRPr="00D567C4">
        <w:rPr>
          <w:rFonts w:ascii="仿宋" w:eastAsia="仿宋" w:hAnsi="仿宋" w:cs="Times New Roman" w:hint="eastAsia"/>
          <w:sz w:val="32"/>
          <w:szCs w:val="32"/>
        </w:rPr>
        <w:t xml:space="preserve">党委  </w:t>
      </w:r>
      <w:r w:rsidRPr="00D567C4">
        <w:rPr>
          <w:rFonts w:ascii="仿宋" w:eastAsia="仿宋" w:hAnsi="仿宋" w:cs="Times New Roman" w:hint="eastAsia"/>
          <w:sz w:val="32"/>
          <w:szCs w:val="32"/>
        </w:rPr>
        <w:t>汪国庆</w:t>
      </w:r>
    </w:p>
    <w:p w:rsidR="00D567C4" w:rsidRPr="00D567C4" w:rsidRDefault="00D567C4" w:rsidP="00D567C4">
      <w:pPr>
        <w:adjustRightInd w:val="0"/>
        <w:snapToGrid w:val="0"/>
        <w:spacing w:line="540" w:lineRule="exact"/>
        <w:ind w:firstLineChars="200" w:firstLine="600"/>
        <w:rPr>
          <w:rFonts w:ascii="仿宋" w:eastAsia="仿宋" w:hAnsi="仿宋" w:hint="eastAsia"/>
          <w:sz w:val="30"/>
          <w:szCs w:val="30"/>
        </w:rPr>
      </w:pPr>
    </w:p>
    <w:p w:rsidR="00E31AC6" w:rsidRPr="00D567C4" w:rsidRDefault="00E31AC6" w:rsidP="00D567C4">
      <w:pPr>
        <w:adjustRightInd w:val="0"/>
        <w:snapToGrid w:val="0"/>
        <w:spacing w:line="540" w:lineRule="exact"/>
        <w:ind w:firstLineChars="200" w:firstLine="600"/>
        <w:rPr>
          <w:rFonts w:ascii="仿宋" w:eastAsia="仿宋" w:hAnsi="仿宋"/>
          <w:sz w:val="30"/>
          <w:szCs w:val="30"/>
        </w:rPr>
      </w:pPr>
      <w:r w:rsidRPr="00D567C4">
        <w:rPr>
          <w:rFonts w:ascii="仿宋" w:eastAsia="仿宋" w:hAnsi="仿宋" w:hint="eastAsia"/>
          <w:sz w:val="30"/>
          <w:szCs w:val="30"/>
        </w:rPr>
        <w:t>汪国庆，男，2001年</w:t>
      </w:r>
      <w:bookmarkStart w:id="0" w:name="_GoBack"/>
      <w:bookmarkEnd w:id="0"/>
      <w:r w:rsidRPr="00D567C4">
        <w:rPr>
          <w:rFonts w:ascii="仿宋" w:eastAsia="仿宋" w:hAnsi="仿宋" w:hint="eastAsia"/>
          <w:sz w:val="30"/>
          <w:szCs w:val="30"/>
        </w:rPr>
        <w:t>6月加入中国共产党，现任地科学院党委委员、团委书记、本科第一党支部书记。近年来，获得校优秀共产党员、山东省优秀辅导员、校十大杰出青年、山东省大学生暑期三下乡社会实践优秀指导教师、校大学生科技创新优秀指导教师等荣誉称号。</w:t>
      </w:r>
    </w:p>
    <w:p w:rsidR="00E31AC6" w:rsidRPr="00D567C4" w:rsidRDefault="00E31AC6" w:rsidP="00D567C4">
      <w:pPr>
        <w:adjustRightInd w:val="0"/>
        <w:snapToGrid w:val="0"/>
        <w:spacing w:line="540" w:lineRule="exact"/>
        <w:ind w:firstLineChars="200" w:firstLine="602"/>
        <w:rPr>
          <w:rFonts w:ascii="仿宋" w:eastAsia="仿宋" w:hAnsi="仿宋"/>
          <w:b/>
          <w:sz w:val="30"/>
          <w:szCs w:val="30"/>
        </w:rPr>
      </w:pPr>
      <w:r w:rsidRPr="00D567C4">
        <w:rPr>
          <w:rFonts w:ascii="仿宋" w:eastAsia="仿宋" w:hAnsi="仿宋" w:hint="eastAsia"/>
          <w:b/>
          <w:sz w:val="30"/>
          <w:szCs w:val="30"/>
        </w:rPr>
        <w:t>一、理想信念</w:t>
      </w:r>
      <w:r w:rsidR="00093F1F" w:rsidRPr="00D567C4">
        <w:rPr>
          <w:rFonts w:ascii="仿宋" w:eastAsia="仿宋" w:hAnsi="仿宋" w:hint="eastAsia"/>
          <w:b/>
          <w:sz w:val="30"/>
          <w:szCs w:val="30"/>
        </w:rPr>
        <w:t>坚定</w:t>
      </w:r>
      <w:r w:rsidRPr="00D567C4">
        <w:rPr>
          <w:rFonts w:ascii="仿宋" w:eastAsia="仿宋" w:hAnsi="仿宋" w:hint="eastAsia"/>
          <w:b/>
          <w:sz w:val="30"/>
          <w:szCs w:val="30"/>
        </w:rPr>
        <w:t>，思想政治素质</w:t>
      </w:r>
      <w:r w:rsidR="00093F1F" w:rsidRPr="00D567C4">
        <w:rPr>
          <w:rFonts w:ascii="仿宋" w:eastAsia="仿宋" w:hAnsi="仿宋" w:hint="eastAsia"/>
          <w:b/>
          <w:sz w:val="30"/>
          <w:szCs w:val="30"/>
        </w:rPr>
        <w:t>和党性修养不断提高</w:t>
      </w:r>
    </w:p>
    <w:p w:rsidR="00E31AC6" w:rsidRPr="00D567C4" w:rsidRDefault="00093F1F" w:rsidP="00D567C4">
      <w:pPr>
        <w:adjustRightInd w:val="0"/>
        <w:snapToGrid w:val="0"/>
        <w:spacing w:line="540" w:lineRule="exact"/>
        <w:ind w:firstLineChars="200" w:firstLine="600"/>
        <w:rPr>
          <w:rFonts w:ascii="仿宋" w:eastAsia="仿宋" w:hAnsi="仿宋"/>
          <w:sz w:val="30"/>
          <w:szCs w:val="30"/>
        </w:rPr>
      </w:pPr>
      <w:r w:rsidRPr="00D567C4">
        <w:rPr>
          <w:rFonts w:ascii="仿宋" w:eastAsia="仿宋" w:hAnsi="仿宋" w:hint="eastAsia"/>
          <w:sz w:val="30"/>
          <w:szCs w:val="30"/>
        </w:rPr>
        <w:t>认真学习贯彻党的十九大精神和习近平新时代中国特色社会主义思想</w:t>
      </w:r>
      <w:r w:rsidR="00310475" w:rsidRPr="00D567C4">
        <w:rPr>
          <w:rFonts w:ascii="仿宋" w:eastAsia="仿宋" w:hAnsi="仿宋" w:hint="eastAsia"/>
          <w:sz w:val="30"/>
          <w:szCs w:val="30"/>
        </w:rPr>
        <w:t>，</w:t>
      </w:r>
      <w:r w:rsidR="00E31AC6" w:rsidRPr="00D567C4">
        <w:rPr>
          <w:rFonts w:ascii="仿宋" w:eastAsia="仿宋" w:hAnsi="仿宋" w:hint="eastAsia"/>
          <w:sz w:val="30"/>
          <w:szCs w:val="30"/>
        </w:rPr>
        <w:t>自觉践行“两学一做”要求，讲规矩，守纪律，不断提高党性修养。</w:t>
      </w:r>
      <w:r w:rsidR="00310475" w:rsidRPr="00D567C4">
        <w:rPr>
          <w:rFonts w:ascii="仿宋" w:eastAsia="仿宋" w:hAnsi="仿宋" w:hint="eastAsia"/>
          <w:sz w:val="30"/>
          <w:szCs w:val="30"/>
        </w:rPr>
        <w:t>作为</w:t>
      </w:r>
      <w:r w:rsidR="00310475" w:rsidRPr="00D567C4">
        <w:rPr>
          <w:rFonts w:ascii="仿宋" w:eastAsia="仿宋" w:hAnsi="仿宋"/>
          <w:sz w:val="30"/>
          <w:szCs w:val="30"/>
        </w:rPr>
        <w:t>学习宣传贯彻党的十九大精神——辅导员校园巡讲</w:t>
      </w:r>
      <w:r w:rsidR="00310475" w:rsidRPr="00D567C4">
        <w:rPr>
          <w:rFonts w:ascii="仿宋" w:eastAsia="仿宋" w:hAnsi="仿宋" w:hint="eastAsia"/>
          <w:sz w:val="30"/>
          <w:szCs w:val="30"/>
        </w:rPr>
        <w:t>团成员，系统学习了党的十九大报告和习近平新时代中国特色社会主义思想</w:t>
      </w:r>
      <w:r w:rsidR="0034014B" w:rsidRPr="00D567C4">
        <w:rPr>
          <w:rFonts w:ascii="仿宋" w:eastAsia="仿宋" w:hAnsi="仿宋" w:hint="eastAsia"/>
          <w:sz w:val="30"/>
          <w:szCs w:val="30"/>
        </w:rPr>
        <w:t>，向1200余名学生开展了6场学习宣讲，自身的政治理论水平和政治觉悟得到提升。</w:t>
      </w:r>
    </w:p>
    <w:p w:rsidR="00D87761" w:rsidRPr="00D567C4" w:rsidRDefault="0034014B" w:rsidP="00D567C4">
      <w:pPr>
        <w:adjustRightInd w:val="0"/>
        <w:snapToGrid w:val="0"/>
        <w:spacing w:line="540" w:lineRule="exact"/>
        <w:ind w:firstLineChars="200" w:firstLine="602"/>
        <w:rPr>
          <w:rFonts w:ascii="仿宋" w:eastAsia="仿宋" w:hAnsi="仿宋"/>
          <w:b/>
          <w:sz w:val="30"/>
          <w:szCs w:val="30"/>
        </w:rPr>
      </w:pPr>
      <w:r w:rsidRPr="00D567C4">
        <w:rPr>
          <w:rFonts w:ascii="仿宋" w:eastAsia="仿宋" w:hAnsi="仿宋" w:hint="eastAsia"/>
          <w:b/>
          <w:sz w:val="30"/>
          <w:szCs w:val="30"/>
        </w:rPr>
        <w:t>二</w:t>
      </w:r>
      <w:r w:rsidR="00223C54" w:rsidRPr="00D567C4">
        <w:rPr>
          <w:rFonts w:ascii="仿宋" w:eastAsia="仿宋" w:hAnsi="仿宋" w:hint="eastAsia"/>
          <w:b/>
          <w:sz w:val="30"/>
          <w:szCs w:val="30"/>
        </w:rPr>
        <w:t>、履行党建责任情况，推动支部党建工作</w:t>
      </w:r>
    </w:p>
    <w:p w:rsidR="00D87761" w:rsidRPr="00D567C4" w:rsidRDefault="00223C54" w:rsidP="00D567C4">
      <w:pPr>
        <w:adjustRightInd w:val="0"/>
        <w:snapToGrid w:val="0"/>
        <w:spacing w:line="540" w:lineRule="exact"/>
        <w:ind w:firstLineChars="200" w:firstLine="600"/>
        <w:rPr>
          <w:rFonts w:ascii="仿宋" w:eastAsia="仿宋" w:hAnsi="仿宋"/>
          <w:sz w:val="30"/>
          <w:szCs w:val="30"/>
        </w:rPr>
      </w:pPr>
      <w:r w:rsidRPr="00D567C4">
        <w:rPr>
          <w:rFonts w:ascii="仿宋" w:eastAsia="仿宋" w:hAnsi="仿宋" w:hint="eastAsia"/>
          <w:sz w:val="30"/>
          <w:szCs w:val="30"/>
        </w:rPr>
        <w:t>1.强化责任意识，抓好支部党建工作</w:t>
      </w:r>
      <w:r w:rsidR="0034014B" w:rsidRPr="00D567C4">
        <w:rPr>
          <w:rFonts w:ascii="仿宋" w:eastAsia="仿宋" w:hAnsi="仿宋" w:hint="eastAsia"/>
          <w:sz w:val="30"/>
          <w:szCs w:val="30"/>
        </w:rPr>
        <w:t>。</w:t>
      </w:r>
      <w:r w:rsidRPr="00D567C4">
        <w:rPr>
          <w:rFonts w:ascii="仿宋" w:eastAsia="仿宋" w:hAnsi="仿宋" w:hint="eastAsia"/>
          <w:sz w:val="30"/>
          <w:szCs w:val="30"/>
        </w:rPr>
        <w:t>一是抓好基层组织建设，发挥战斗堡垒和党员先锋模范作用</w:t>
      </w:r>
      <w:r w:rsidR="0034014B" w:rsidRPr="00D567C4">
        <w:rPr>
          <w:rFonts w:ascii="仿宋" w:eastAsia="仿宋" w:hAnsi="仿宋" w:hint="eastAsia"/>
          <w:sz w:val="30"/>
          <w:szCs w:val="30"/>
        </w:rPr>
        <w:t>，</w:t>
      </w:r>
      <w:r w:rsidRPr="00D567C4">
        <w:rPr>
          <w:rFonts w:ascii="仿宋" w:eastAsia="仿宋" w:hAnsi="仿宋" w:hint="eastAsia"/>
          <w:sz w:val="30"/>
          <w:szCs w:val="30"/>
        </w:rPr>
        <w:t>严格党员发展程序和标准</w:t>
      </w:r>
      <w:r w:rsidR="0034014B" w:rsidRPr="00D567C4">
        <w:rPr>
          <w:rFonts w:ascii="仿宋" w:eastAsia="仿宋" w:hAnsi="仿宋" w:hint="eastAsia"/>
          <w:sz w:val="30"/>
          <w:szCs w:val="30"/>
        </w:rPr>
        <w:t>，</w:t>
      </w:r>
      <w:r w:rsidRPr="00D567C4">
        <w:rPr>
          <w:rFonts w:ascii="仿宋" w:eastAsia="仿宋" w:hAnsi="仿宋" w:hint="eastAsia"/>
          <w:sz w:val="30"/>
          <w:szCs w:val="30"/>
        </w:rPr>
        <w:t>始终把政治标准放在首位，坚持慎重发展、均衡发展，党员发展质量明显提高</w:t>
      </w:r>
      <w:r w:rsidR="0034014B" w:rsidRPr="00D567C4">
        <w:rPr>
          <w:rFonts w:ascii="仿宋" w:eastAsia="仿宋" w:hAnsi="仿宋" w:hint="eastAsia"/>
          <w:sz w:val="30"/>
          <w:szCs w:val="30"/>
        </w:rPr>
        <w:t>；</w:t>
      </w:r>
      <w:r w:rsidRPr="00D567C4">
        <w:rPr>
          <w:rFonts w:ascii="仿宋" w:eastAsia="仿宋" w:hAnsi="仿宋" w:hint="eastAsia"/>
          <w:sz w:val="30"/>
          <w:szCs w:val="30"/>
        </w:rPr>
        <w:t>二是抓好党支部政治理论学习和思想觉悟提高。认真开展学生党员“两学一做”学习教育，开好党支部组织生活会，做好党员民主评议，努力提升学生党员思想作风。号召学生勇担两个一百年奋斗目标的历史使命，刻苦学习、奋发有为，做到了真学、真懂、真信、真用</w:t>
      </w:r>
      <w:r w:rsidR="0034014B" w:rsidRPr="00D567C4">
        <w:rPr>
          <w:rFonts w:ascii="仿宋" w:eastAsia="仿宋" w:hAnsi="仿宋" w:hint="eastAsia"/>
          <w:sz w:val="30"/>
          <w:szCs w:val="30"/>
        </w:rPr>
        <w:t>；</w:t>
      </w:r>
      <w:r w:rsidRPr="00D567C4">
        <w:rPr>
          <w:rFonts w:ascii="仿宋" w:eastAsia="仿宋" w:hAnsi="仿宋" w:hint="eastAsia"/>
          <w:sz w:val="30"/>
          <w:szCs w:val="30"/>
        </w:rPr>
        <w:t>三是狠抓学生党支部学风建设。通过选树本支部党员校十大优秀学生张艺，励志模范陈波，学霸典型王青等先进典型，用身边人、身边事教育影响其他学生，带动树立良好学习风气。</w:t>
      </w:r>
    </w:p>
    <w:p w:rsidR="00223C54" w:rsidRPr="00D567C4" w:rsidRDefault="00223C54" w:rsidP="00D567C4">
      <w:pPr>
        <w:adjustRightInd w:val="0"/>
        <w:snapToGrid w:val="0"/>
        <w:spacing w:line="540" w:lineRule="exact"/>
        <w:ind w:firstLineChars="200" w:firstLine="600"/>
        <w:rPr>
          <w:rFonts w:ascii="仿宋" w:eastAsia="仿宋" w:hAnsi="仿宋"/>
          <w:sz w:val="30"/>
          <w:szCs w:val="30"/>
        </w:rPr>
      </w:pPr>
      <w:r w:rsidRPr="00D567C4">
        <w:rPr>
          <w:rFonts w:ascii="仿宋" w:eastAsia="仿宋" w:hAnsi="仿宋" w:hint="eastAsia"/>
          <w:sz w:val="30"/>
          <w:szCs w:val="30"/>
        </w:rPr>
        <w:t>2.密切联系实际，抓好“两学一做”学习教育</w:t>
      </w:r>
      <w:r w:rsidR="0034014B" w:rsidRPr="00D567C4">
        <w:rPr>
          <w:rFonts w:ascii="仿宋" w:eastAsia="仿宋" w:hAnsi="仿宋" w:hint="eastAsia"/>
          <w:sz w:val="30"/>
          <w:szCs w:val="30"/>
        </w:rPr>
        <w:t>。</w:t>
      </w:r>
      <w:r w:rsidRPr="00D567C4">
        <w:rPr>
          <w:rFonts w:ascii="仿宋" w:eastAsia="仿宋" w:hAnsi="仿宋" w:hint="eastAsia"/>
          <w:sz w:val="30"/>
          <w:szCs w:val="30"/>
        </w:rPr>
        <w:t>一是把“两学一做”学习教育作为党支部建设重大政治任务抓紧抓好。设立学生党员先锋岗、党员宿舍，树好标杆，带头加强理论学习，带头做好日常工作，为全体同学做好表率</w:t>
      </w:r>
      <w:r w:rsidR="0034014B" w:rsidRPr="00D567C4">
        <w:rPr>
          <w:rFonts w:ascii="仿宋" w:eastAsia="仿宋" w:hAnsi="仿宋" w:hint="eastAsia"/>
          <w:sz w:val="30"/>
          <w:szCs w:val="30"/>
        </w:rPr>
        <w:t>；</w:t>
      </w:r>
      <w:r w:rsidRPr="00D567C4">
        <w:rPr>
          <w:rFonts w:ascii="仿宋" w:eastAsia="仿宋" w:hAnsi="仿宋" w:hint="eastAsia"/>
          <w:sz w:val="30"/>
          <w:szCs w:val="30"/>
        </w:rPr>
        <w:t>二</w:t>
      </w:r>
      <w:r w:rsidRPr="00D567C4">
        <w:rPr>
          <w:rFonts w:ascii="仿宋" w:eastAsia="仿宋" w:hAnsi="仿宋" w:hint="eastAsia"/>
          <w:sz w:val="30"/>
          <w:szCs w:val="30"/>
        </w:rPr>
        <w:lastRenderedPageBreak/>
        <w:t>是密切联系学生，提高思想政治教育实效性。学习贯彻高校思想政治工作会议精神，不断改进和创新工作作风。围绕学生，关照学生，服务学生，对学生发展给予有价值的指导。特别是对于家庭经济困难、学业困难、心理问题的学生，定期谈心谈话，假期家访，了解困难原因，制定帮扶措施</w:t>
      </w:r>
      <w:r w:rsidR="0034014B" w:rsidRPr="00D567C4">
        <w:rPr>
          <w:rFonts w:ascii="仿宋" w:eastAsia="仿宋" w:hAnsi="仿宋" w:hint="eastAsia"/>
          <w:sz w:val="30"/>
          <w:szCs w:val="30"/>
        </w:rPr>
        <w:t>；</w:t>
      </w:r>
      <w:r w:rsidRPr="00D567C4">
        <w:rPr>
          <w:rFonts w:ascii="仿宋" w:eastAsia="仿宋" w:hAnsi="仿宋" w:hint="eastAsia"/>
          <w:sz w:val="30"/>
          <w:szCs w:val="30"/>
        </w:rPr>
        <w:t>三是完善党建带团建制度机制。充分发挥党员、团支部书记、优秀共青团员积极作用。在团支部中开展“学习总书记系列讲话，做合格共青团员”学习教育活动。</w:t>
      </w:r>
    </w:p>
    <w:p w:rsidR="0095505F" w:rsidRPr="00D567C4" w:rsidRDefault="0095505F" w:rsidP="00D567C4">
      <w:pPr>
        <w:adjustRightInd w:val="0"/>
        <w:snapToGrid w:val="0"/>
        <w:spacing w:line="540" w:lineRule="exact"/>
        <w:ind w:firstLineChars="200" w:firstLine="602"/>
        <w:rPr>
          <w:rFonts w:ascii="仿宋" w:eastAsia="仿宋" w:hAnsi="仿宋"/>
          <w:b/>
          <w:sz w:val="30"/>
          <w:szCs w:val="30"/>
        </w:rPr>
      </w:pPr>
      <w:r w:rsidRPr="00D567C4">
        <w:rPr>
          <w:rFonts w:ascii="仿宋" w:eastAsia="仿宋" w:hAnsi="仿宋" w:hint="eastAsia"/>
          <w:b/>
          <w:sz w:val="30"/>
          <w:szCs w:val="30"/>
        </w:rPr>
        <w:t>三、</w:t>
      </w:r>
      <w:r w:rsidR="00254771" w:rsidRPr="00D567C4">
        <w:rPr>
          <w:rFonts w:ascii="仿宋" w:eastAsia="仿宋" w:hAnsi="仿宋" w:hint="eastAsia"/>
          <w:b/>
          <w:sz w:val="30"/>
          <w:szCs w:val="30"/>
        </w:rPr>
        <w:t>求真务实，拼搏奉献，做</w:t>
      </w:r>
      <w:r w:rsidR="00582DB5" w:rsidRPr="00D567C4">
        <w:rPr>
          <w:rFonts w:ascii="仿宋" w:eastAsia="仿宋" w:hAnsi="仿宋" w:hint="eastAsia"/>
          <w:b/>
          <w:sz w:val="30"/>
          <w:szCs w:val="30"/>
        </w:rPr>
        <w:t>本职</w:t>
      </w:r>
      <w:r w:rsidR="00254771" w:rsidRPr="00D567C4">
        <w:rPr>
          <w:rFonts w:ascii="仿宋" w:eastAsia="仿宋" w:hAnsi="仿宋" w:hint="eastAsia"/>
          <w:b/>
          <w:sz w:val="30"/>
          <w:szCs w:val="30"/>
        </w:rPr>
        <w:t>工作</w:t>
      </w:r>
    </w:p>
    <w:p w:rsidR="00254771" w:rsidRPr="00D567C4" w:rsidRDefault="00582DB5" w:rsidP="00D567C4">
      <w:pPr>
        <w:adjustRightInd w:val="0"/>
        <w:snapToGrid w:val="0"/>
        <w:spacing w:line="540" w:lineRule="exact"/>
        <w:ind w:firstLineChars="200" w:firstLine="600"/>
        <w:rPr>
          <w:rFonts w:ascii="仿宋" w:eastAsia="仿宋" w:hAnsi="仿宋"/>
          <w:sz w:val="30"/>
          <w:szCs w:val="30"/>
        </w:rPr>
      </w:pPr>
      <w:r w:rsidRPr="00D567C4">
        <w:rPr>
          <w:rFonts w:ascii="仿宋" w:eastAsia="仿宋" w:hAnsi="仿宋" w:hint="eastAsia"/>
          <w:sz w:val="30"/>
          <w:szCs w:val="30"/>
        </w:rPr>
        <w:t>1.用“诚心、爱心、耐心”当好辅导员，做学生的知心人和引路人。热爱学生工作，</w:t>
      </w:r>
      <w:r w:rsidR="008B79FB" w:rsidRPr="00D567C4">
        <w:rPr>
          <w:rFonts w:ascii="仿宋" w:eastAsia="仿宋" w:hAnsi="仿宋" w:hint="eastAsia"/>
          <w:sz w:val="30"/>
          <w:szCs w:val="30"/>
        </w:rPr>
        <w:t>以满腔的热情投入到辅导员的工作当中去，用真心去关爱学生，用真爱去温暖学生，用真诚去帮助学生。</w:t>
      </w:r>
      <w:r w:rsidR="00FA426C" w:rsidRPr="00D567C4">
        <w:rPr>
          <w:rFonts w:ascii="仿宋" w:eastAsia="仿宋" w:hAnsi="仿宋" w:hint="eastAsia"/>
          <w:sz w:val="30"/>
          <w:szCs w:val="30"/>
        </w:rPr>
        <w:t>赢得了学生的认可和爱戴，获得了校优秀辅导员和山东省优秀辅导员称号。培养了一批优秀的学生典型，学生获得全国李四光优秀学生奖、校十大优秀学生等。</w:t>
      </w:r>
    </w:p>
    <w:p w:rsidR="008B79FB" w:rsidRPr="00D567C4" w:rsidRDefault="00FA426C" w:rsidP="00D567C4">
      <w:pPr>
        <w:adjustRightInd w:val="0"/>
        <w:snapToGrid w:val="0"/>
        <w:spacing w:line="540" w:lineRule="exact"/>
        <w:ind w:firstLineChars="200" w:firstLine="600"/>
        <w:rPr>
          <w:rFonts w:ascii="仿宋" w:eastAsia="仿宋" w:hAnsi="仿宋"/>
          <w:sz w:val="30"/>
          <w:szCs w:val="30"/>
        </w:rPr>
      </w:pPr>
      <w:r w:rsidRPr="00D567C4">
        <w:rPr>
          <w:rFonts w:ascii="仿宋" w:eastAsia="仿宋" w:hAnsi="仿宋" w:hint="eastAsia"/>
          <w:sz w:val="30"/>
          <w:szCs w:val="30"/>
        </w:rPr>
        <w:t>2.开拓思路，开创共青团工作新局面。积极顺应教育改革发展新形势，坚持立德树人，围绕培养担当民族复兴大任的时代新人，着力深化改革攻坚，全面推进从严治团，团结带领广大团员学生树立“四个意识”，坚定“四个自信”，积极建功新时代。</w:t>
      </w:r>
      <w:r w:rsidR="005D2549" w:rsidRPr="00D567C4">
        <w:rPr>
          <w:rFonts w:ascii="仿宋" w:eastAsia="仿宋" w:hAnsi="仿宋" w:hint="eastAsia"/>
          <w:sz w:val="30"/>
          <w:szCs w:val="30"/>
        </w:rPr>
        <w:t>在学生思想引领、素质拓展、权益服务、组织提升等工作取得了突出成绩。学生获得全国第十五届挑战杯课外学术科技作品竞赛二等奖、全国数学建模竞赛一等奖、全国地质技能竞赛一等奖、“创新杯”全国大学生地球物理竞赛亚军等荣誉。</w:t>
      </w:r>
    </w:p>
    <w:sectPr w:rsidR="008B79FB" w:rsidRPr="00D567C4" w:rsidSect="005F6EE4">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7C4" w:rsidRDefault="00D567C4" w:rsidP="00D567C4">
      <w:r>
        <w:separator/>
      </w:r>
    </w:p>
  </w:endnote>
  <w:endnote w:type="continuationSeparator" w:id="0">
    <w:p w:rsidR="00D567C4" w:rsidRDefault="00D567C4" w:rsidP="00D5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7C4" w:rsidRDefault="00D567C4" w:rsidP="00D567C4">
      <w:r>
        <w:separator/>
      </w:r>
    </w:p>
  </w:footnote>
  <w:footnote w:type="continuationSeparator" w:id="0">
    <w:p w:rsidR="00D567C4" w:rsidRDefault="00D567C4" w:rsidP="00D567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A35E33"/>
    <w:multiLevelType w:val="multilevel"/>
    <w:tmpl w:val="7BA35E33"/>
    <w:lvl w:ilvl="0">
      <w:start w:val="1"/>
      <w:numFmt w:val="japaneseCounting"/>
      <w:lvlText w:val="%1、"/>
      <w:lvlJc w:val="left"/>
      <w:pPr>
        <w:ind w:left="1322" w:hanging="720"/>
      </w:pPr>
      <w:rPr>
        <w:rFonts w:hint="default"/>
      </w:rPr>
    </w:lvl>
    <w:lvl w:ilvl="1">
      <w:start w:val="1"/>
      <w:numFmt w:val="lowerLetter"/>
      <w:lvlText w:val="%2)"/>
      <w:lvlJc w:val="left"/>
      <w:pPr>
        <w:ind w:left="1442" w:hanging="420"/>
      </w:pPr>
    </w:lvl>
    <w:lvl w:ilvl="2">
      <w:start w:val="1"/>
      <w:numFmt w:val="lowerRoman"/>
      <w:lvlText w:val="%3."/>
      <w:lvlJc w:val="right"/>
      <w:pPr>
        <w:ind w:left="1862" w:hanging="420"/>
      </w:pPr>
    </w:lvl>
    <w:lvl w:ilvl="3">
      <w:start w:val="1"/>
      <w:numFmt w:val="decimal"/>
      <w:lvlText w:val="%4."/>
      <w:lvlJc w:val="left"/>
      <w:pPr>
        <w:ind w:left="2282" w:hanging="420"/>
      </w:pPr>
    </w:lvl>
    <w:lvl w:ilvl="4">
      <w:start w:val="1"/>
      <w:numFmt w:val="lowerLetter"/>
      <w:lvlText w:val="%5)"/>
      <w:lvlJc w:val="left"/>
      <w:pPr>
        <w:ind w:left="2702" w:hanging="420"/>
      </w:pPr>
    </w:lvl>
    <w:lvl w:ilvl="5">
      <w:start w:val="1"/>
      <w:numFmt w:val="lowerRoman"/>
      <w:lvlText w:val="%6."/>
      <w:lvlJc w:val="right"/>
      <w:pPr>
        <w:ind w:left="3122" w:hanging="420"/>
      </w:pPr>
    </w:lvl>
    <w:lvl w:ilvl="6">
      <w:start w:val="1"/>
      <w:numFmt w:val="decimal"/>
      <w:lvlText w:val="%7."/>
      <w:lvlJc w:val="left"/>
      <w:pPr>
        <w:ind w:left="3542" w:hanging="420"/>
      </w:pPr>
    </w:lvl>
    <w:lvl w:ilvl="7">
      <w:start w:val="1"/>
      <w:numFmt w:val="lowerLetter"/>
      <w:lvlText w:val="%8)"/>
      <w:lvlJc w:val="left"/>
      <w:pPr>
        <w:ind w:left="3962" w:hanging="420"/>
      </w:pPr>
    </w:lvl>
    <w:lvl w:ilvl="8">
      <w:start w:val="1"/>
      <w:numFmt w:val="lowerRoman"/>
      <w:lvlText w:val="%9."/>
      <w:lvlJc w:val="right"/>
      <w:pPr>
        <w:ind w:left="43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23C54"/>
    <w:rsid w:val="00093F1F"/>
    <w:rsid w:val="00110E3D"/>
    <w:rsid w:val="00223C54"/>
    <w:rsid w:val="0023589B"/>
    <w:rsid w:val="00254771"/>
    <w:rsid w:val="00310475"/>
    <w:rsid w:val="0034014B"/>
    <w:rsid w:val="00433422"/>
    <w:rsid w:val="00582DB5"/>
    <w:rsid w:val="00595AE2"/>
    <w:rsid w:val="005D2549"/>
    <w:rsid w:val="005F6EE4"/>
    <w:rsid w:val="00777841"/>
    <w:rsid w:val="00882235"/>
    <w:rsid w:val="008B79FB"/>
    <w:rsid w:val="0095505F"/>
    <w:rsid w:val="00C65D4C"/>
    <w:rsid w:val="00D134FB"/>
    <w:rsid w:val="00D32295"/>
    <w:rsid w:val="00D567C4"/>
    <w:rsid w:val="00D87761"/>
    <w:rsid w:val="00DA4AB0"/>
    <w:rsid w:val="00E31AC6"/>
    <w:rsid w:val="00FA4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A3282BE-6CCE-4E56-83FB-07F86075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89B"/>
    <w:pPr>
      <w:widowControl w:val="0"/>
      <w:jc w:val="both"/>
    </w:pPr>
  </w:style>
  <w:style w:type="paragraph" w:styleId="1">
    <w:name w:val="heading 1"/>
    <w:basedOn w:val="a"/>
    <w:link w:val="1Char"/>
    <w:uiPriority w:val="9"/>
    <w:qFormat/>
    <w:rsid w:val="0031047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223C54"/>
    <w:pPr>
      <w:ind w:firstLineChars="200" w:firstLine="420"/>
    </w:pPr>
    <w:rPr>
      <w:rFonts w:ascii="Times New Roman" w:eastAsia="宋体" w:hAnsi="Times New Roman" w:cs="Times New Roman"/>
      <w:szCs w:val="24"/>
    </w:rPr>
  </w:style>
  <w:style w:type="character" w:customStyle="1" w:styleId="Char">
    <w:name w:val="正文文本缩进 Char"/>
    <w:basedOn w:val="a0"/>
    <w:link w:val="a3"/>
    <w:qFormat/>
    <w:rsid w:val="00223C54"/>
    <w:rPr>
      <w:rFonts w:ascii="Times New Roman" w:eastAsia="宋体" w:hAnsi="Times New Roman" w:cs="Times New Roman"/>
      <w:szCs w:val="24"/>
    </w:rPr>
  </w:style>
  <w:style w:type="paragraph" w:styleId="a4">
    <w:name w:val="List Paragraph"/>
    <w:basedOn w:val="a"/>
    <w:uiPriority w:val="34"/>
    <w:qFormat/>
    <w:rsid w:val="00223C54"/>
    <w:pPr>
      <w:widowControl/>
      <w:adjustRightInd w:val="0"/>
      <w:snapToGrid w:val="0"/>
      <w:spacing w:after="200"/>
      <w:ind w:firstLineChars="200" w:firstLine="420"/>
      <w:jc w:val="left"/>
    </w:pPr>
    <w:rPr>
      <w:rFonts w:ascii="Tahoma" w:eastAsia="微软雅黑" w:hAnsi="Tahoma" w:cs="Times New Roman"/>
      <w:kern w:val="0"/>
      <w:sz w:val="22"/>
    </w:rPr>
  </w:style>
  <w:style w:type="character" w:customStyle="1" w:styleId="1Char">
    <w:name w:val="标题 1 Char"/>
    <w:basedOn w:val="a0"/>
    <w:link w:val="1"/>
    <w:uiPriority w:val="9"/>
    <w:rsid w:val="00310475"/>
    <w:rPr>
      <w:rFonts w:ascii="宋体" w:eastAsia="宋体" w:hAnsi="宋体" w:cs="宋体"/>
      <w:b/>
      <w:bCs/>
      <w:kern w:val="36"/>
      <w:sz w:val="48"/>
      <w:szCs w:val="48"/>
    </w:rPr>
  </w:style>
  <w:style w:type="paragraph" w:styleId="a5">
    <w:name w:val="header"/>
    <w:basedOn w:val="a"/>
    <w:link w:val="Char0"/>
    <w:uiPriority w:val="99"/>
    <w:unhideWhenUsed/>
    <w:rsid w:val="00D567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567C4"/>
    <w:rPr>
      <w:sz w:val="18"/>
      <w:szCs w:val="18"/>
    </w:rPr>
  </w:style>
  <w:style w:type="paragraph" w:styleId="a6">
    <w:name w:val="footer"/>
    <w:basedOn w:val="a"/>
    <w:link w:val="Char1"/>
    <w:uiPriority w:val="99"/>
    <w:unhideWhenUsed/>
    <w:rsid w:val="00D567C4"/>
    <w:pPr>
      <w:tabs>
        <w:tab w:val="center" w:pos="4153"/>
        <w:tab w:val="right" w:pos="8306"/>
      </w:tabs>
      <w:snapToGrid w:val="0"/>
      <w:jc w:val="left"/>
    </w:pPr>
    <w:rPr>
      <w:sz w:val="18"/>
      <w:szCs w:val="18"/>
    </w:rPr>
  </w:style>
  <w:style w:type="character" w:customStyle="1" w:styleId="Char1">
    <w:name w:val="页脚 Char"/>
    <w:basedOn w:val="a0"/>
    <w:link w:val="a6"/>
    <w:uiPriority w:val="99"/>
    <w:rsid w:val="00D567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62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199</Words>
  <Characters>1140</Characters>
  <Application>Microsoft Office Word</Application>
  <DocSecurity>0</DocSecurity>
  <Lines>9</Lines>
  <Paragraphs>2</Paragraphs>
  <ScaleCrop>false</ScaleCrop>
  <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赵洪刚</cp:lastModifiedBy>
  <cp:revision>15</cp:revision>
  <dcterms:created xsi:type="dcterms:W3CDTF">2018-05-23T09:39:00Z</dcterms:created>
  <dcterms:modified xsi:type="dcterms:W3CDTF">2018-05-29T11:20:00Z</dcterms:modified>
</cp:coreProperties>
</file>