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CB9" w:rsidRDefault="00823CB9" w:rsidP="00823CB9">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D74FAD" w:rsidRPr="00823CB9" w:rsidRDefault="00823CB9" w:rsidP="00823CB9">
      <w:pPr>
        <w:widowControl w:val="0"/>
        <w:spacing w:line="360" w:lineRule="auto"/>
        <w:jc w:val="center"/>
        <w:rPr>
          <w:rFonts w:ascii="仿宋" w:hAnsi="仿宋" w:cs="Times New Roman"/>
          <w:szCs w:val="32"/>
        </w:rPr>
      </w:pPr>
      <w:bookmarkStart w:id="0" w:name="_GoBack"/>
      <w:r>
        <w:rPr>
          <w:rFonts w:ascii="仿宋" w:hAnsi="仿宋" w:cs="Times New Roman" w:hint="eastAsia"/>
          <w:szCs w:val="32"/>
        </w:rPr>
        <w:t>机关二</w:t>
      </w:r>
      <w:r w:rsidRPr="00FC2FF4">
        <w:rPr>
          <w:rFonts w:ascii="仿宋" w:hAnsi="仿宋" w:cs="Times New Roman" w:hint="eastAsia"/>
          <w:szCs w:val="32"/>
        </w:rPr>
        <w:t>党委</w:t>
      </w:r>
      <w:bookmarkEnd w:id="0"/>
      <w:r>
        <w:rPr>
          <w:rFonts w:ascii="仿宋" w:hAnsi="仿宋" w:cs="Times New Roman" w:hint="eastAsia"/>
          <w:szCs w:val="32"/>
        </w:rPr>
        <w:t xml:space="preserve">  </w:t>
      </w:r>
      <w:r w:rsidR="004C6E49" w:rsidRPr="00823CB9">
        <w:rPr>
          <w:rFonts w:ascii="仿宋" w:hAnsi="仿宋" w:cs="Times New Roman" w:hint="eastAsia"/>
          <w:szCs w:val="32"/>
        </w:rPr>
        <w:t>李平</w:t>
      </w:r>
      <w:r w:rsidR="00AE3CFE" w:rsidRPr="00823CB9">
        <w:rPr>
          <w:rFonts w:ascii="仿宋" w:hAnsi="仿宋" w:cs="Times New Roman" w:hint="eastAsia"/>
          <w:szCs w:val="32"/>
        </w:rPr>
        <w:t>同</w:t>
      </w:r>
    </w:p>
    <w:p w:rsidR="004C6E49" w:rsidRPr="00823CB9" w:rsidRDefault="004C6E49" w:rsidP="00823CB9">
      <w:pPr>
        <w:widowControl w:val="0"/>
        <w:adjustRightInd w:val="0"/>
        <w:snapToGrid w:val="0"/>
        <w:spacing w:line="540" w:lineRule="exact"/>
        <w:ind w:firstLineChars="200" w:firstLine="600"/>
        <w:rPr>
          <w:rFonts w:ascii="仿宋" w:hAnsi="仿宋"/>
          <w:sz w:val="30"/>
          <w:szCs w:val="30"/>
        </w:rPr>
      </w:pPr>
    </w:p>
    <w:p w:rsidR="00D74FAD" w:rsidRPr="00823CB9" w:rsidRDefault="004C6E49"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李平同志</w:t>
      </w:r>
      <w:r w:rsidR="00D74FAD" w:rsidRPr="00823CB9">
        <w:rPr>
          <w:rFonts w:ascii="仿宋" w:hAnsi="仿宋" w:hint="eastAsia"/>
          <w:sz w:val="30"/>
          <w:szCs w:val="30"/>
        </w:rPr>
        <w:t>能够认真学习贯彻党的十九大和习总书记系列重要讲话精神，有坚定的政治立场，牢固树立“四个意识”，坚定“四个自信”，做到“四个服从”，不忘初心，努力工作，坚决贯彻执行党的路线方针政策。对新形势下如何加强党的建设保持共产党员的先进性，如何为学校的事业发展提供强有力的组织保证等重大问题，做到思想上明确、研究上投入、贯彻上到位，在思想上、政治上、组织上始终与党中央保持高度一致。</w:t>
      </w:r>
    </w:p>
    <w:p w:rsidR="00D74FAD" w:rsidRPr="00823CB9" w:rsidRDefault="004C6E49"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作为机关二党委副书记，李平同志</w:t>
      </w:r>
      <w:r w:rsidR="00D74FAD" w:rsidRPr="00823CB9">
        <w:rPr>
          <w:rFonts w:ascii="仿宋" w:hAnsi="仿宋" w:hint="eastAsia"/>
          <w:sz w:val="30"/>
          <w:szCs w:val="30"/>
        </w:rPr>
        <w:t xml:space="preserve">能够配合机关二党委书记，认真做好党务工作：　</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 xml:space="preserve">1.突出抓好党的思想政治建设，努力做好机关党建工作。通过积极有效的探索，突出抓好党员思想政治工作，充分调动和发挥党员的积极性和主动性，努力打造一支坚强过硬的管理和服务队伍。 </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2.突出抓好理论学习。根据校党委的要求，结合中央重大会议和重要政治时事，认真抓好党员干部政治理论学习和中心组的学习，组织全体党员认真学习党的十九大以及习近平总书记的系列重要讲话等，通过形式多样、内容丰富的学习形式，提高学习活动的覆盖面，提升了党员的思想水平。</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lastRenderedPageBreak/>
        <w:t>3.牢固树立党员意识和责任感、使命感。加强党员的宗旨教育，使党员对党组织有强烈的认同感和归属感。帮助党员树立了党员意识，使党员时刻意识到自己的党员身份。</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4.围绕学校中心工作、牢固树立服务意识。结合专题教育活动，充分调动机关二党委党员想干事、会干事、干好事的积极性，牢固树立党员讲奉献的意识。</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5.牢固树立爱岗敬业意识。努力使党员在实际工作中狠抓工作落实，针对自己工作的特点，采取各种办法，主动出击，敢于担当，勇于负责，将党员的模范作用体现在本职岗位上，落实在具体业务工作中。在岗位上创先争优，充分发挥党员的先锋模范作用，高标准、严要求完成各项工作任务，团结同志，遵守纪律，规范工作，清正廉洁，创新思维，提高工作效率。</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6.促进党员的业务能力提高。采取措施要求党员紧跟知识经济时代的步伐，树立终身学习的理念，努力满足本职工作对知识的需求，适应新时代新任务的要求，增强为人民服务的能力。</w:t>
      </w:r>
    </w:p>
    <w:p w:rsidR="00D74FAD"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在班子成员的支持下，通过努力工作，机关二党委党员的综合素质不断提高，党员的先锋模范作用在机关各个岗位得到了发挥，在工作中树立了榜样，形成了思想上当先进、业务上当尖子、作风上做模范、工作上争标兵的良好氛围。</w:t>
      </w:r>
    </w:p>
    <w:p w:rsidR="00F85D38" w:rsidRPr="00823CB9" w:rsidRDefault="00D74FAD" w:rsidP="00823CB9">
      <w:pPr>
        <w:widowControl w:val="0"/>
        <w:adjustRightInd w:val="0"/>
        <w:snapToGrid w:val="0"/>
        <w:spacing w:line="540" w:lineRule="exact"/>
        <w:ind w:firstLineChars="200" w:firstLine="600"/>
        <w:rPr>
          <w:rFonts w:ascii="仿宋" w:hAnsi="仿宋"/>
          <w:sz w:val="30"/>
          <w:szCs w:val="30"/>
        </w:rPr>
      </w:pPr>
      <w:r w:rsidRPr="00823CB9">
        <w:rPr>
          <w:rFonts w:ascii="仿宋" w:hAnsi="仿宋" w:hint="eastAsia"/>
          <w:sz w:val="30"/>
          <w:szCs w:val="30"/>
        </w:rPr>
        <w:t xml:space="preserve">    在做好党务工作的同时，认真做好行政工作。深入推进学校章程执行与落实工作，加强学术委员会建设、完善学术委员会管理制度。深入学校基层教学单位展开资源配置调研工作，制定提高事业发展水平方案，提出事业发展建议。承担学校中长期事业发展规划编制工作，组织开展专业优化调整。认真研究国内外高等教育发展动态及社会评价机构对我校的评价结果和教育部第四轮学科评估结果，组织编制《高教信息》和《发展动态》。编制了《2017-2018山东科技大学及学科专业评价报告》《2016-2017山东科技大学研究生教育评价报告》《学校特色发展建议》《拥有ESI学科的山东省属高校科研竞争力比较分析》《提升学校学科专业排名建议》《完善我校内部管理体制建议》等专题研究报告。</w:t>
      </w:r>
    </w:p>
    <w:sectPr w:rsidR="00F85D38" w:rsidRPr="00823CB9" w:rsidSect="0020255F">
      <w:pgSz w:w="11907" w:h="16840" w:code="9"/>
      <w:pgMar w:top="2098" w:right="1474" w:bottom="1985" w:left="1588" w:header="851" w:footer="1588" w:gutter="0"/>
      <w:cols w:space="425"/>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373" w:rsidRDefault="008F3373" w:rsidP="00D74FAD">
      <w:pPr>
        <w:spacing w:line="240" w:lineRule="auto"/>
      </w:pPr>
      <w:r>
        <w:separator/>
      </w:r>
    </w:p>
  </w:endnote>
  <w:endnote w:type="continuationSeparator" w:id="0">
    <w:p w:rsidR="008F3373" w:rsidRDefault="008F3373" w:rsidP="00D74F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373" w:rsidRDefault="008F3373" w:rsidP="00D74FAD">
      <w:pPr>
        <w:spacing w:line="240" w:lineRule="auto"/>
      </w:pPr>
      <w:r>
        <w:separator/>
      </w:r>
    </w:p>
  </w:footnote>
  <w:footnote w:type="continuationSeparator" w:id="0">
    <w:p w:rsidR="008F3373" w:rsidRDefault="008F3373" w:rsidP="00D74FA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evenAndOddHeaders/>
  <w:drawingGridHorizontalSpacing w:val="160"/>
  <w:drawingGridVerticalSpacing w:val="435"/>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33B"/>
    <w:rsid w:val="00006803"/>
    <w:rsid w:val="00031E0E"/>
    <w:rsid w:val="0020255F"/>
    <w:rsid w:val="0022419B"/>
    <w:rsid w:val="0023133B"/>
    <w:rsid w:val="002356FF"/>
    <w:rsid w:val="004C6E49"/>
    <w:rsid w:val="00823CB9"/>
    <w:rsid w:val="008F3373"/>
    <w:rsid w:val="009B2552"/>
    <w:rsid w:val="00AE3CFE"/>
    <w:rsid w:val="00D15987"/>
    <w:rsid w:val="00D7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5B63B25-9844-47BC-A8D5-6788FFBA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pPr>
        <w:spacing w:line="58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4FAD"/>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D74FAD"/>
    <w:rPr>
      <w:sz w:val="18"/>
      <w:szCs w:val="18"/>
    </w:rPr>
  </w:style>
  <w:style w:type="paragraph" w:styleId="a4">
    <w:name w:val="footer"/>
    <w:basedOn w:val="a"/>
    <w:link w:val="Char0"/>
    <w:uiPriority w:val="99"/>
    <w:unhideWhenUsed/>
    <w:rsid w:val="00D74FAD"/>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D74F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haha</dc:creator>
  <cp:keywords/>
  <dc:description/>
  <cp:lastModifiedBy>赵洪刚</cp:lastModifiedBy>
  <cp:revision>7</cp:revision>
  <dcterms:created xsi:type="dcterms:W3CDTF">2018-05-25T09:45:00Z</dcterms:created>
  <dcterms:modified xsi:type="dcterms:W3CDTF">2018-05-29T11:18:00Z</dcterms:modified>
</cp:coreProperties>
</file>